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xmlns:wp14="http://schemas.microsoft.com/office/word/2010/wordml" w:rsidR="00F72C1D" w:rsidP="00872BA8" w:rsidRDefault="00266CAB" w14:paraId="28213C0C" wp14:textId="77777777">
      <w:pPr>
        <w:spacing w:after="0" w:line="240" w:lineRule="auto"/>
        <w:ind w:left="4678" w:hanging="4820"/>
        <w:rPr>
          <w:rFonts w:ascii="Garamond" w:hAnsi="Garamond"/>
          <w:b/>
          <w:sz w:val="28"/>
        </w:rPr>
      </w:pPr>
      <w:r>
        <w:rPr>
          <w:rFonts w:ascii="Garamond" w:hAnsi="Garamond"/>
          <w:b/>
          <w:noProof/>
          <w:sz w:val="28"/>
          <w:lang w:eastAsia="en-GB"/>
        </w:rPr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04D2324A" wp14:editId="7777777">
            <wp:simplePos x="0" y="0"/>
            <wp:positionH relativeFrom="margin">
              <wp:align>center</wp:align>
            </wp:positionH>
            <wp:positionV relativeFrom="paragraph">
              <wp:posOffset>-133985</wp:posOffset>
            </wp:positionV>
            <wp:extent cx="495300" cy="415501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CREST_no word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15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/>
          <w:sz w:val="28"/>
        </w:rPr>
        <w:t xml:space="preserve">      Newport Girls’ High School</w:t>
      </w:r>
      <w:r>
        <w:rPr>
          <w:rFonts w:ascii="Garamond" w:hAnsi="Garamond"/>
          <w:b/>
          <w:sz w:val="28"/>
        </w:rPr>
        <w:tab/>
      </w:r>
      <w:r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DA2E4E">
        <w:rPr>
          <w:rFonts w:ascii="Garamond" w:hAnsi="Garamond"/>
          <w:b/>
          <w:sz w:val="28"/>
        </w:rPr>
        <w:t xml:space="preserve">    </w:t>
      </w:r>
      <w:r w:rsidR="008D1A8B">
        <w:rPr>
          <w:rFonts w:ascii="Garamond" w:hAnsi="Garamond"/>
          <w:b/>
          <w:sz w:val="28"/>
        </w:rPr>
        <w:t xml:space="preserve">  Y7-11</w:t>
      </w:r>
      <w:r w:rsidR="00DA2E4E">
        <w:rPr>
          <w:rFonts w:ascii="Garamond" w:hAnsi="Garamond"/>
          <w:b/>
          <w:sz w:val="28"/>
        </w:rPr>
        <w:t xml:space="preserve"> </w:t>
      </w:r>
      <w:r>
        <w:rPr>
          <w:rFonts w:ascii="Garamond" w:hAnsi="Garamond"/>
          <w:b/>
          <w:sz w:val="28"/>
        </w:rPr>
        <w:t>Learning Overview</w:t>
      </w:r>
    </w:p>
    <w:p xmlns:wp14="http://schemas.microsoft.com/office/word/2010/wordml" w:rsidR="00F72C1D" w:rsidRDefault="00F72C1D" w14:paraId="672A6659" wp14:textId="77777777">
      <w:pPr>
        <w:spacing w:after="0" w:line="240" w:lineRule="auto"/>
        <w:jc w:val="center"/>
        <w:rPr>
          <w:rFonts w:ascii="Garamond" w:hAnsi="Garamond"/>
          <w:b/>
          <w:sz w:val="28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962"/>
        <w:gridCol w:w="1869"/>
        <w:gridCol w:w="708"/>
        <w:gridCol w:w="1701"/>
        <w:gridCol w:w="2837"/>
        <w:gridCol w:w="536"/>
        <w:gridCol w:w="791"/>
        <w:gridCol w:w="1364"/>
      </w:tblGrid>
      <w:tr xmlns:wp14="http://schemas.microsoft.com/office/word/2010/wordml" w:rsidR="00DA2E4E" w:rsidTr="0043045B" w14:paraId="045083A8" wp14:textId="77777777">
        <w:trPr>
          <w:trHeight w:val="363"/>
        </w:trPr>
        <w:tc>
          <w:tcPr>
            <w:tcW w:w="962" w:type="dxa"/>
            <w:shd w:val="clear" w:color="auto" w:fill="002060"/>
            <w:vAlign w:val="center"/>
          </w:tcPr>
          <w:p w:rsidRPr="00872BA8" w:rsidR="00F72C1D" w:rsidRDefault="00266CAB" w14:paraId="7B6A15BB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Subject:</w:t>
            </w:r>
          </w:p>
        </w:tc>
        <w:tc>
          <w:tcPr>
            <w:tcW w:w="1869" w:type="dxa"/>
            <w:vAlign w:val="center"/>
          </w:tcPr>
          <w:p w:rsidRPr="00872BA8" w:rsidR="00F72C1D" w:rsidRDefault="00AD5ABB" w14:paraId="27C34412" wp14:textId="7777777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German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Pr="00872BA8" w:rsidR="00F72C1D" w:rsidRDefault="00F72C1D" w14:paraId="0A37501D" wp14:textId="77777777">
            <w:pPr>
              <w:rPr>
                <w:rFonts w:ascii="Garamond" w:hAnsi="Garamond"/>
                <w:b/>
              </w:rPr>
            </w:pPr>
          </w:p>
        </w:tc>
        <w:tc>
          <w:tcPr>
            <w:tcW w:w="1701" w:type="dxa"/>
            <w:shd w:val="clear" w:color="auto" w:fill="002060"/>
            <w:vAlign w:val="center"/>
          </w:tcPr>
          <w:p w:rsidRPr="00872BA8" w:rsidR="00F72C1D" w:rsidRDefault="00266CAB" w14:paraId="6ED6B561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Lead Teacher:</w:t>
            </w:r>
          </w:p>
        </w:tc>
        <w:tc>
          <w:tcPr>
            <w:tcW w:w="2837" w:type="dxa"/>
            <w:vAlign w:val="center"/>
          </w:tcPr>
          <w:p w:rsidRPr="00872BA8" w:rsidR="005D25E9" w:rsidP="00F13772" w:rsidRDefault="00DA2E4E" w14:paraId="491B8658" wp14:textId="7777777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451D1B">
              <w:rPr>
                <w:rFonts w:ascii="Garamond" w:hAnsi="Garamond"/>
              </w:rPr>
              <w:t>T.Fuji</w:t>
            </w:r>
          </w:p>
        </w:tc>
        <w:tc>
          <w:tcPr>
            <w:tcW w:w="536" w:type="dxa"/>
            <w:tcBorders>
              <w:top w:val="nil"/>
              <w:bottom w:val="nil"/>
            </w:tcBorders>
            <w:vAlign w:val="center"/>
          </w:tcPr>
          <w:p w:rsidRPr="00872BA8" w:rsidR="00F72C1D" w:rsidRDefault="00F72C1D" w14:paraId="5DAB6C7B" wp14:textId="77777777">
            <w:pPr>
              <w:rPr>
                <w:rFonts w:ascii="Garamond" w:hAnsi="Garamond"/>
                <w:b/>
              </w:rPr>
            </w:pPr>
          </w:p>
        </w:tc>
        <w:tc>
          <w:tcPr>
            <w:tcW w:w="791" w:type="dxa"/>
            <w:shd w:val="clear" w:color="auto" w:fill="002060"/>
            <w:vAlign w:val="center"/>
          </w:tcPr>
          <w:p w:rsidRPr="00872BA8" w:rsidR="00F72C1D" w:rsidRDefault="00266CAB" w14:paraId="5D7506CC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Year:</w:t>
            </w:r>
          </w:p>
        </w:tc>
        <w:tc>
          <w:tcPr>
            <w:tcW w:w="1364" w:type="dxa"/>
            <w:vAlign w:val="center"/>
          </w:tcPr>
          <w:p w:rsidRPr="00872BA8" w:rsidR="00F72C1D" w:rsidRDefault="00E029C9" w14:paraId="75697EEC" wp14:textId="7777777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7</w:t>
            </w:r>
          </w:p>
        </w:tc>
      </w:tr>
    </w:tbl>
    <w:p xmlns:wp14="http://schemas.microsoft.com/office/word/2010/wordml" w:rsidR="00F72C1D" w:rsidRDefault="00F72C1D" w14:paraId="02EB378F" wp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0768"/>
      </w:tblGrid>
      <w:tr xmlns:wp14="http://schemas.microsoft.com/office/word/2010/wordml" w:rsidR="00F72C1D" w:rsidTr="0043045B" w14:paraId="33A620FE" wp14:textId="77777777">
        <w:tc>
          <w:tcPr>
            <w:tcW w:w="10768" w:type="dxa"/>
            <w:shd w:val="clear" w:color="auto" w:fill="002060"/>
          </w:tcPr>
          <w:p w:rsidRPr="00872BA8" w:rsidR="00F72C1D" w:rsidRDefault="00266CAB" w14:paraId="676E2B22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Curriculum organisation</w:t>
            </w:r>
          </w:p>
        </w:tc>
      </w:tr>
      <w:tr xmlns:wp14="http://schemas.microsoft.com/office/word/2010/wordml" w:rsidR="00F72C1D" w:rsidTr="0043045B" w14:paraId="413217CA" wp14:textId="77777777">
        <w:trPr>
          <w:trHeight w:val="336"/>
        </w:trPr>
        <w:tc>
          <w:tcPr>
            <w:tcW w:w="10768" w:type="dxa"/>
            <w:vAlign w:val="center"/>
          </w:tcPr>
          <w:p w:rsidRPr="00872BA8" w:rsidR="00F72C1D" w:rsidRDefault="00266CAB" w14:paraId="2C7CF3C5" wp14:textId="77777777">
            <w:pPr>
              <w:rPr>
                <w:rFonts w:ascii="Garamond" w:hAnsi="Garamond"/>
              </w:rPr>
            </w:pPr>
            <w:r w:rsidRPr="00872BA8">
              <w:rPr>
                <w:rFonts w:ascii="Garamond" w:hAnsi="Garamond"/>
              </w:rPr>
              <w:t xml:space="preserve">Students are taught in mixed groups </w:t>
            </w:r>
            <w:r w:rsidR="00E029C9">
              <w:rPr>
                <w:rFonts w:ascii="Garamond" w:hAnsi="Garamond"/>
              </w:rPr>
              <w:t>of 30</w:t>
            </w:r>
            <w:r w:rsidRPr="00872BA8">
              <w:rPr>
                <w:rFonts w:ascii="Garamond" w:hAnsi="Garamond"/>
              </w:rPr>
              <w:t xml:space="preserve"> for </w:t>
            </w:r>
            <w:r w:rsidR="00AD5ABB">
              <w:rPr>
                <w:rFonts w:ascii="Garamond" w:hAnsi="Garamond"/>
              </w:rPr>
              <w:t>two</w:t>
            </w:r>
            <w:r w:rsidRPr="00872BA8">
              <w:rPr>
                <w:rFonts w:ascii="Garamond" w:hAnsi="Garamond"/>
              </w:rPr>
              <w:t xml:space="preserve"> </w:t>
            </w:r>
            <w:r w:rsidR="00B81FEA">
              <w:rPr>
                <w:rFonts w:ascii="Garamond" w:hAnsi="Garamond"/>
              </w:rPr>
              <w:t>hours</w:t>
            </w:r>
            <w:r w:rsidRPr="00872BA8">
              <w:rPr>
                <w:rFonts w:ascii="Garamond" w:hAnsi="Garamond"/>
              </w:rPr>
              <w:t xml:space="preserve"> per week. </w:t>
            </w:r>
            <w:r w:rsidR="00DA2E4E">
              <w:rPr>
                <w:rFonts w:ascii="Garamond" w:hAnsi="Garamond"/>
              </w:rPr>
              <w:t>They are not grouped by ability.</w:t>
            </w:r>
          </w:p>
        </w:tc>
      </w:tr>
    </w:tbl>
    <w:p xmlns:wp14="http://schemas.microsoft.com/office/word/2010/wordml" w:rsidR="00872BA8" w:rsidRDefault="00872BA8" w14:paraId="6A05A809" wp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000"/>
        <w:gridCol w:w="1811"/>
        <w:gridCol w:w="2976"/>
        <w:gridCol w:w="2122"/>
        <w:gridCol w:w="1349"/>
        <w:gridCol w:w="1510"/>
      </w:tblGrid>
      <w:tr xmlns:wp14="http://schemas.microsoft.com/office/word/2010/wordml" w:rsidR="00872BA8" w:rsidTr="005D25E9" w14:paraId="596251AF" wp14:textId="77777777">
        <w:tc>
          <w:tcPr>
            <w:tcW w:w="9255" w:type="dxa"/>
            <w:gridSpan w:val="5"/>
            <w:shd w:val="clear" w:color="auto" w:fill="002060"/>
            <w:vAlign w:val="center"/>
          </w:tcPr>
          <w:p w:rsidRPr="00DA2E4E" w:rsidR="00872BA8" w:rsidP="00DA2E4E" w:rsidRDefault="00872BA8" w14:paraId="4A941A6E" wp14:textId="77777777">
            <w:pPr>
              <w:jc w:val="center"/>
              <w:rPr>
                <w:rFonts w:ascii="Garamond" w:hAnsi="Garamond"/>
                <w:b/>
                <w:sz w:val="28"/>
              </w:rPr>
            </w:pPr>
            <w:r w:rsidRPr="00DA2E4E">
              <w:rPr>
                <w:rFonts w:ascii="Garamond" w:hAnsi="Garamond"/>
                <w:b/>
                <w:sz w:val="28"/>
              </w:rPr>
              <w:t>Overview of Topics &amp; Key Information</w:t>
            </w:r>
          </w:p>
        </w:tc>
        <w:tc>
          <w:tcPr>
            <w:tcW w:w="1513" w:type="dxa"/>
            <w:shd w:val="clear" w:color="auto" w:fill="002060"/>
          </w:tcPr>
          <w:p w:rsidRPr="00872BA8" w:rsidR="00872BA8" w:rsidP="00041B3A" w:rsidRDefault="00872BA8" w14:paraId="3EC3A30A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  <w:u w:val="single"/>
              </w:rPr>
              <w:t>How</w:t>
            </w:r>
            <w:r w:rsidRPr="00872BA8">
              <w:rPr>
                <w:rFonts w:ascii="Garamond" w:hAnsi="Garamond"/>
                <w:b/>
              </w:rPr>
              <w:t xml:space="preserve"> will your child be learning?</w:t>
            </w:r>
          </w:p>
        </w:tc>
      </w:tr>
      <w:tr xmlns:wp14="http://schemas.microsoft.com/office/word/2010/wordml" w:rsidR="00684D65" w:rsidTr="00D652C3" w14:paraId="14B8F36B" wp14:textId="77777777">
        <w:trPr>
          <w:trHeight w:val="531"/>
        </w:trPr>
        <w:tc>
          <w:tcPr>
            <w:tcW w:w="977" w:type="dxa"/>
            <w:shd w:val="clear" w:color="auto" w:fill="D9E2F3" w:themeFill="accent5" w:themeFillTint="33"/>
            <w:vAlign w:val="center"/>
          </w:tcPr>
          <w:p w:rsidRPr="00872BA8" w:rsidR="00684D65" w:rsidP="00DA2E4E" w:rsidRDefault="00684D65" w14:paraId="0CEB4B25" wp14:textId="77777777">
            <w:pPr>
              <w:pStyle w:val="Default"/>
              <w:tabs>
                <w:tab w:val="left" w:pos="1950"/>
              </w:tabs>
              <w:jc w:val="center"/>
              <w:rPr>
                <w:rFonts w:ascii="Garamond" w:hAnsi="Garamond"/>
                <w:b/>
                <w:sz w:val="22"/>
                <w:szCs w:val="20"/>
              </w:rPr>
            </w:pPr>
            <w:r w:rsidRPr="00872BA8">
              <w:rPr>
                <w:rFonts w:ascii="Garamond" w:hAnsi="Garamond"/>
                <w:b/>
                <w:sz w:val="22"/>
                <w:szCs w:val="20"/>
              </w:rPr>
              <w:t>Term</w:t>
            </w:r>
          </w:p>
        </w:tc>
        <w:tc>
          <w:tcPr>
            <w:tcW w:w="1816" w:type="dxa"/>
            <w:shd w:val="clear" w:color="auto" w:fill="D9E2F3" w:themeFill="accent5" w:themeFillTint="33"/>
            <w:vAlign w:val="center"/>
          </w:tcPr>
          <w:p w:rsidRPr="00872BA8" w:rsidR="00684D65" w:rsidP="00DA2E4E" w:rsidRDefault="00684D65" w14:paraId="626B43B2" wp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Unit(s) of Work</w:t>
            </w:r>
          </w:p>
        </w:tc>
        <w:tc>
          <w:tcPr>
            <w:tcW w:w="2985" w:type="dxa"/>
            <w:shd w:val="clear" w:color="auto" w:fill="D9E2F3" w:themeFill="accent5" w:themeFillTint="33"/>
            <w:vAlign w:val="center"/>
          </w:tcPr>
          <w:p w:rsidRPr="00872BA8" w:rsidR="00684D65" w:rsidP="00DA2E4E" w:rsidRDefault="00684D65" w14:paraId="12A8BE5B" wp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>
              <w:rPr>
                <w:rFonts w:ascii="Garamond" w:hAnsi="Garamond"/>
                <w:b/>
                <w:szCs w:val="20"/>
              </w:rPr>
              <w:t xml:space="preserve">Key </w:t>
            </w:r>
            <w:r w:rsidRPr="00872BA8">
              <w:rPr>
                <w:rFonts w:ascii="Garamond" w:hAnsi="Garamond"/>
                <w:b/>
                <w:szCs w:val="20"/>
              </w:rPr>
              <w:t>Enquiry Q</w:t>
            </w:r>
            <w:r>
              <w:rPr>
                <w:rFonts w:ascii="Garamond" w:hAnsi="Garamond"/>
                <w:b/>
                <w:szCs w:val="20"/>
              </w:rPr>
              <w:t>uestions</w:t>
            </w:r>
          </w:p>
        </w:tc>
        <w:tc>
          <w:tcPr>
            <w:tcW w:w="2127" w:type="dxa"/>
            <w:shd w:val="clear" w:color="auto" w:fill="D9E2F3" w:themeFill="accent5" w:themeFillTint="33"/>
            <w:vAlign w:val="center"/>
          </w:tcPr>
          <w:p w:rsidRPr="00872BA8" w:rsidR="00684D65" w:rsidP="00DA2E4E" w:rsidRDefault="00684D65" w14:paraId="3C19A3A9" wp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Key Content/</w:t>
            </w:r>
          </w:p>
          <w:p w:rsidRPr="00872BA8" w:rsidR="00684D65" w:rsidP="00DA2E4E" w:rsidRDefault="00684D65" w14:paraId="7456CB41" wp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Terminology</w:t>
            </w:r>
          </w:p>
        </w:tc>
        <w:tc>
          <w:tcPr>
            <w:tcW w:w="1350" w:type="dxa"/>
            <w:shd w:val="clear" w:color="auto" w:fill="D9E2F3" w:themeFill="accent5" w:themeFillTint="33"/>
            <w:vAlign w:val="center"/>
          </w:tcPr>
          <w:p w:rsidRPr="00872BA8" w:rsidR="00684D65" w:rsidP="00DA2E4E" w:rsidRDefault="00684D65" w14:paraId="5B17E0E6" wp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Skills developed</w:t>
            </w:r>
          </w:p>
        </w:tc>
        <w:tc>
          <w:tcPr>
            <w:tcW w:w="1513" w:type="dxa"/>
            <w:vMerge w:val="restart"/>
          </w:tcPr>
          <w:p w:rsidRPr="00E70684" w:rsidR="00684D65" w:rsidP="00872BA8" w:rsidRDefault="00684D65" w14:paraId="5FD232C2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b/>
                <w:sz w:val="16"/>
                <w:szCs w:val="16"/>
              </w:rPr>
            </w:pPr>
            <w:r w:rsidRPr="00E70684">
              <w:rPr>
                <w:rFonts w:ascii="Garamond" w:hAnsi="Garamond"/>
                <w:sz w:val="16"/>
                <w:szCs w:val="16"/>
              </w:rPr>
              <w:t>Whole class discussion</w:t>
            </w:r>
          </w:p>
          <w:p w:rsidRPr="00E70684" w:rsidR="00684D65" w:rsidP="00872BA8" w:rsidRDefault="00684D65" w14:paraId="1F273C7B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b/>
                <w:sz w:val="16"/>
                <w:szCs w:val="16"/>
              </w:rPr>
            </w:pPr>
            <w:r w:rsidRPr="00E70684">
              <w:rPr>
                <w:rFonts w:ascii="Garamond" w:hAnsi="Garamond"/>
                <w:sz w:val="16"/>
                <w:szCs w:val="16"/>
              </w:rPr>
              <w:t>Pair work</w:t>
            </w:r>
          </w:p>
          <w:p w:rsidRPr="00E70684" w:rsidR="00684D65" w:rsidP="00872BA8" w:rsidRDefault="00684D65" w14:paraId="59DA01B6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b/>
                <w:sz w:val="16"/>
                <w:szCs w:val="16"/>
              </w:rPr>
            </w:pPr>
            <w:r w:rsidRPr="00E70684">
              <w:rPr>
                <w:rFonts w:ascii="Garamond" w:hAnsi="Garamond"/>
                <w:sz w:val="16"/>
                <w:szCs w:val="16"/>
              </w:rPr>
              <w:t>Practical activities</w:t>
            </w:r>
          </w:p>
          <w:p w:rsidRPr="00E70684" w:rsidR="00684D65" w:rsidP="00872BA8" w:rsidRDefault="00684D65" w14:paraId="66E30611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16"/>
                <w:szCs w:val="16"/>
              </w:rPr>
            </w:pPr>
            <w:r w:rsidRPr="00E70684">
              <w:rPr>
                <w:rFonts w:ascii="Garamond" w:hAnsi="Garamond"/>
                <w:sz w:val="16"/>
                <w:szCs w:val="16"/>
              </w:rPr>
              <w:t>Problem-solving tasks</w:t>
            </w:r>
          </w:p>
          <w:p w:rsidRPr="00E70684" w:rsidR="00684D65" w:rsidP="00872BA8" w:rsidRDefault="00684D65" w14:paraId="7D784F31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16"/>
                <w:szCs w:val="16"/>
              </w:rPr>
            </w:pPr>
            <w:r w:rsidRPr="00E70684">
              <w:rPr>
                <w:rFonts w:ascii="Garamond" w:hAnsi="Garamond"/>
                <w:sz w:val="16"/>
                <w:szCs w:val="16"/>
              </w:rPr>
              <w:t>Watching short video clips</w:t>
            </w:r>
          </w:p>
          <w:p w:rsidRPr="00E70684" w:rsidR="00684D65" w:rsidP="00872BA8" w:rsidRDefault="00684D65" w14:paraId="50201B44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16"/>
                <w:szCs w:val="16"/>
              </w:rPr>
            </w:pPr>
            <w:r w:rsidRPr="00E70684">
              <w:rPr>
                <w:rFonts w:ascii="Garamond" w:hAnsi="Garamond"/>
                <w:sz w:val="16"/>
                <w:szCs w:val="16"/>
              </w:rPr>
              <w:t>Dictionary skills</w:t>
            </w:r>
          </w:p>
          <w:p w:rsidRPr="00E70684" w:rsidR="00684D65" w:rsidP="00872BA8" w:rsidRDefault="00684D65" w14:paraId="357060B0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16"/>
                <w:szCs w:val="16"/>
              </w:rPr>
            </w:pPr>
            <w:r w:rsidRPr="00E70684">
              <w:rPr>
                <w:rFonts w:ascii="Garamond" w:hAnsi="Garamond"/>
                <w:sz w:val="16"/>
                <w:szCs w:val="16"/>
              </w:rPr>
              <w:t xml:space="preserve">Vocabulary learning </w:t>
            </w:r>
          </w:p>
          <w:p w:rsidRPr="00E70684" w:rsidR="00B41A49" w:rsidP="00872BA8" w:rsidRDefault="00B41A49" w14:paraId="282707CA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16"/>
                <w:szCs w:val="16"/>
              </w:rPr>
            </w:pPr>
            <w:r w:rsidRPr="00E70684">
              <w:rPr>
                <w:rFonts w:ascii="Garamond" w:hAnsi="Garamond"/>
                <w:sz w:val="16"/>
                <w:szCs w:val="16"/>
              </w:rPr>
              <w:t>Translations</w:t>
            </w:r>
          </w:p>
          <w:p w:rsidRPr="00E70684" w:rsidR="00B41A49" w:rsidP="00872BA8" w:rsidRDefault="00B41A49" w14:paraId="0FF8DBA1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16"/>
                <w:szCs w:val="16"/>
              </w:rPr>
            </w:pPr>
            <w:r w:rsidRPr="00E70684">
              <w:rPr>
                <w:rFonts w:ascii="Garamond" w:hAnsi="Garamond"/>
                <w:sz w:val="16"/>
                <w:szCs w:val="16"/>
              </w:rPr>
              <w:t>Creative tasks</w:t>
            </w:r>
          </w:p>
          <w:p w:rsidRPr="00E70684" w:rsidR="00B41A49" w:rsidP="00872BA8" w:rsidRDefault="00B41A49" w14:paraId="261D529A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16"/>
                <w:szCs w:val="16"/>
              </w:rPr>
            </w:pPr>
            <w:r w:rsidRPr="00E70684">
              <w:rPr>
                <w:rFonts w:ascii="Garamond" w:hAnsi="Garamond"/>
                <w:sz w:val="16"/>
                <w:szCs w:val="16"/>
              </w:rPr>
              <w:t>Speaking</w:t>
            </w:r>
          </w:p>
          <w:p w:rsidRPr="00E70684" w:rsidR="00B41A49" w:rsidP="00872BA8" w:rsidRDefault="00B41A49" w14:paraId="3B274E42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16"/>
                <w:szCs w:val="16"/>
              </w:rPr>
            </w:pPr>
            <w:r w:rsidRPr="00E70684">
              <w:rPr>
                <w:rFonts w:ascii="Garamond" w:hAnsi="Garamond"/>
                <w:sz w:val="16"/>
                <w:szCs w:val="16"/>
              </w:rPr>
              <w:t>Listening tasks from recording and teacher</w:t>
            </w:r>
          </w:p>
          <w:p w:rsidRPr="00E70684" w:rsidR="00684D65" w:rsidP="00451D1B" w:rsidRDefault="00684D65" w14:paraId="5A39BBE3" wp14:textId="77777777">
            <w:pPr>
              <w:ind w:left="1"/>
              <w:rPr>
                <w:rFonts w:ascii="Garamond" w:hAnsi="Garamond"/>
                <w:sz w:val="16"/>
                <w:szCs w:val="16"/>
              </w:rPr>
            </w:pPr>
          </w:p>
          <w:p w:rsidRPr="00E70684" w:rsidR="00451D1B" w:rsidP="00451D1B" w:rsidRDefault="00451D1B" w14:paraId="74820F5F" wp14:textId="77777777">
            <w:pPr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</w:pPr>
            <w:r w:rsidRPr="00E7068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 xml:space="preserve">The M.F.L Faculty follows the Principles of Instruction by </w:t>
            </w:r>
            <w:proofErr w:type="spellStart"/>
            <w:r w:rsidRPr="00E7068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Rosenshine</w:t>
            </w:r>
            <w:proofErr w:type="spellEnd"/>
            <w:r w:rsidRPr="00E7068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.</w:t>
            </w:r>
          </w:p>
          <w:p w:rsidRPr="00E70684" w:rsidR="00451D1B" w:rsidP="00451D1B" w:rsidRDefault="00451D1B" w14:paraId="522F60FF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E7068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1:</w:t>
            </w:r>
            <w:r w:rsidRPr="00E70684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Begin a lesson with a short review of previous learning.</w:t>
            </w:r>
          </w:p>
          <w:p w:rsidRPr="00E70684" w:rsidR="00451D1B" w:rsidP="00451D1B" w:rsidRDefault="00451D1B" w14:paraId="7DE6DC4F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E7068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2:</w:t>
            </w:r>
            <w:r w:rsidRPr="00E70684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Present new material in small steps with student practice after each step. </w:t>
            </w:r>
          </w:p>
          <w:p w:rsidRPr="00E70684" w:rsidR="00451D1B" w:rsidP="00451D1B" w:rsidRDefault="00451D1B" w14:paraId="61BA69FD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E7068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3:</w:t>
            </w:r>
            <w:r w:rsidRPr="00E70684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Ask a large number of questions and check the responses of all students. </w:t>
            </w:r>
          </w:p>
          <w:p w:rsidRPr="00E70684" w:rsidR="00451D1B" w:rsidP="00451D1B" w:rsidRDefault="00451D1B" w14:paraId="48CE5CBC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E7068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4:</w:t>
            </w:r>
            <w:r w:rsidRPr="00E70684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Provide models.</w:t>
            </w:r>
          </w:p>
          <w:p w:rsidRPr="00E70684" w:rsidR="00451D1B" w:rsidP="00451D1B" w:rsidRDefault="00451D1B" w14:paraId="00CBE579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E7068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5:</w:t>
            </w:r>
            <w:r w:rsidRPr="00E70684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Guide student practice.</w:t>
            </w:r>
          </w:p>
          <w:p w:rsidRPr="00E70684" w:rsidR="00451D1B" w:rsidP="00451D1B" w:rsidRDefault="00451D1B" w14:paraId="41112DAA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E7068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6:</w:t>
            </w:r>
            <w:r w:rsidRPr="00E70684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Check for student understanding.</w:t>
            </w:r>
          </w:p>
          <w:p w:rsidRPr="00E70684" w:rsidR="00451D1B" w:rsidP="00451D1B" w:rsidRDefault="00451D1B" w14:paraId="108127CE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E7068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7:</w:t>
            </w:r>
            <w:r w:rsidRPr="00E70684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Obtain a high success rate.</w:t>
            </w:r>
          </w:p>
          <w:p w:rsidRPr="00E70684" w:rsidR="00451D1B" w:rsidP="00451D1B" w:rsidRDefault="00451D1B" w14:paraId="4F973E00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E7068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8:</w:t>
            </w:r>
            <w:r w:rsidRPr="00E70684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Provide scaffolds for difficult tasks.</w:t>
            </w:r>
          </w:p>
          <w:p w:rsidRPr="00E70684" w:rsidR="00451D1B" w:rsidP="00451D1B" w:rsidRDefault="00451D1B" w14:paraId="33A43F2A" wp14:textId="77777777">
            <w:pPr>
              <w:ind w:left="1"/>
              <w:rPr>
                <w:rFonts w:ascii="Garamond" w:hAnsi="Garamond"/>
                <w:sz w:val="16"/>
                <w:szCs w:val="16"/>
              </w:rPr>
            </w:pPr>
            <w:r w:rsidRPr="00E7068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9:</w:t>
            </w:r>
            <w:r w:rsidRPr="00E70684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Require and monitor independent practice </w:t>
            </w:r>
            <w:r w:rsidRPr="00E7068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10:</w:t>
            </w:r>
            <w:r w:rsidRPr="00E70684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Engage students in weekly and monthly review.</w:t>
            </w:r>
          </w:p>
        </w:tc>
      </w:tr>
      <w:tr xmlns:wp14="http://schemas.microsoft.com/office/word/2010/wordml" w:rsidR="00254A1B" w:rsidTr="00D8072F" w14:paraId="2DDC8F86" wp14:textId="77777777">
        <w:trPr>
          <w:trHeight w:val="2296"/>
        </w:trPr>
        <w:tc>
          <w:tcPr>
            <w:tcW w:w="977" w:type="dxa"/>
            <w:vMerge w:val="restart"/>
          </w:tcPr>
          <w:p w:rsidRPr="003A475C" w:rsidR="00254A1B" w:rsidP="00872BA8" w:rsidRDefault="00254A1B" w14:paraId="11F49C7C" wp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b/>
                <w:sz w:val="22"/>
                <w:szCs w:val="20"/>
              </w:rPr>
            </w:pPr>
            <w:r w:rsidRPr="003A475C">
              <w:rPr>
                <w:rFonts w:ascii="Garamond" w:hAnsi="Garamond"/>
                <w:b/>
                <w:sz w:val="22"/>
                <w:szCs w:val="20"/>
              </w:rPr>
              <w:t>Autumn Term</w:t>
            </w:r>
          </w:p>
        </w:tc>
        <w:tc>
          <w:tcPr>
            <w:tcW w:w="1816" w:type="dxa"/>
          </w:tcPr>
          <w:p w:rsidRPr="003A475C" w:rsidR="00B41A49" w:rsidP="00872BA8" w:rsidRDefault="00C27EBE" w14:paraId="5CE1CDBA" wp14:textId="77777777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3A475C">
              <w:rPr>
                <w:rFonts w:ascii="Garamond" w:hAnsi="Garamond"/>
                <w:b/>
                <w:sz w:val="24"/>
                <w:szCs w:val="24"/>
              </w:rPr>
              <w:t>Hallo</w:t>
            </w:r>
            <w:r w:rsidRPr="003A475C" w:rsidR="0026628B">
              <w:rPr>
                <w:rFonts w:ascii="Garamond" w:hAnsi="Garamond"/>
                <w:b/>
                <w:sz w:val="24"/>
                <w:szCs w:val="24"/>
              </w:rPr>
              <w:t>!</w:t>
            </w:r>
          </w:p>
          <w:p w:rsidR="0016572C" w:rsidP="00872BA8" w:rsidRDefault="0016572C" w14:paraId="41C8F396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Pr="0016572C" w:rsidR="0016572C" w:rsidP="0016572C" w:rsidRDefault="0016572C" w14:paraId="72A3D3EC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Pr="0016572C" w:rsidR="0016572C" w:rsidP="0016572C" w:rsidRDefault="0016572C" w14:paraId="0D0B940D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Pr="0016572C" w:rsidR="0016572C" w:rsidP="0016572C" w:rsidRDefault="0016572C" w14:paraId="0E27B00A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Pr="0016572C" w:rsidR="0016572C" w:rsidP="0016572C" w:rsidRDefault="0016572C" w14:paraId="60061E4C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="0016572C" w:rsidP="0016572C" w:rsidRDefault="0016572C" w14:paraId="44EAFD9C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Pr="0016572C" w:rsidR="0016572C" w:rsidP="0016572C" w:rsidRDefault="0016572C" w14:paraId="4B94D5A5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="0016572C" w:rsidP="0016572C" w:rsidRDefault="0016572C" w14:paraId="3DEEC669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Pr="0016572C" w:rsidR="0026628B" w:rsidP="0016572C" w:rsidRDefault="0026628B" w14:paraId="3656B9AB" wp14:textId="77777777">
            <w:pPr>
              <w:tabs>
                <w:tab w:val="left" w:pos="180"/>
              </w:tabs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85" w:type="dxa"/>
          </w:tcPr>
          <w:p w:rsidRPr="00E70684" w:rsidR="00254A1B" w:rsidP="00D8072F" w:rsidRDefault="00D8072F" w14:paraId="5E2162CE" wp14:textId="77777777">
            <w:pPr>
              <w:ind w:left="-5"/>
              <w:rPr>
                <w:rFonts w:ascii="Garamond" w:hAnsi="Garamond"/>
                <w:sz w:val="18"/>
                <w:szCs w:val="18"/>
              </w:rPr>
            </w:pPr>
            <w:r w:rsidRPr="00E70684">
              <w:rPr>
                <w:rFonts w:ascii="Garamond" w:hAnsi="Garamond"/>
                <w:sz w:val="18"/>
                <w:szCs w:val="18"/>
              </w:rPr>
              <w:t xml:space="preserve">● </w:t>
            </w:r>
            <w:r w:rsidRPr="00E70684" w:rsidR="00254A1B">
              <w:rPr>
                <w:rFonts w:ascii="Garamond" w:hAnsi="Garamond"/>
                <w:sz w:val="18"/>
                <w:szCs w:val="18"/>
              </w:rPr>
              <w:t>W</w:t>
            </w:r>
            <w:r w:rsidRPr="00E70684" w:rsidR="001662CA">
              <w:rPr>
                <w:rFonts w:ascii="Garamond" w:hAnsi="Garamond"/>
                <w:sz w:val="18"/>
                <w:szCs w:val="18"/>
              </w:rPr>
              <w:t xml:space="preserve">hat’s your </w:t>
            </w:r>
            <w:proofErr w:type="gramStart"/>
            <w:r w:rsidRPr="00E70684" w:rsidR="001662CA">
              <w:rPr>
                <w:rFonts w:ascii="Garamond" w:hAnsi="Garamond"/>
                <w:sz w:val="18"/>
                <w:szCs w:val="18"/>
              </w:rPr>
              <w:t>name</w:t>
            </w:r>
            <w:r w:rsidRPr="00E70684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E70684" w:rsidR="001662CA">
              <w:rPr>
                <w:rFonts w:ascii="Garamond" w:hAnsi="Garamond"/>
                <w:sz w:val="18"/>
                <w:szCs w:val="18"/>
              </w:rPr>
              <w:t>?</w:t>
            </w:r>
            <w:proofErr w:type="gramEnd"/>
          </w:p>
          <w:p w:rsidRPr="00E70684" w:rsidR="00254A1B" w:rsidP="00D8072F" w:rsidRDefault="00D8072F" w14:paraId="1B6ED142" wp14:textId="77777777">
            <w:pPr>
              <w:ind w:left="-5"/>
              <w:rPr>
                <w:rFonts w:ascii="Garamond" w:hAnsi="Garamond"/>
                <w:sz w:val="18"/>
                <w:szCs w:val="18"/>
              </w:rPr>
            </w:pPr>
            <w:r w:rsidRPr="00E70684">
              <w:rPr>
                <w:rFonts w:ascii="Garamond" w:hAnsi="Garamond"/>
                <w:sz w:val="18"/>
                <w:szCs w:val="18"/>
              </w:rPr>
              <w:t xml:space="preserve">● </w:t>
            </w:r>
            <w:r w:rsidRPr="00E70684" w:rsidR="001662CA">
              <w:rPr>
                <w:rFonts w:ascii="Garamond" w:hAnsi="Garamond"/>
                <w:sz w:val="18"/>
                <w:szCs w:val="18"/>
              </w:rPr>
              <w:t xml:space="preserve">How do you spell </w:t>
            </w:r>
            <w:proofErr w:type="gramStart"/>
            <w:r w:rsidRPr="00E70684" w:rsidR="001662CA">
              <w:rPr>
                <w:rFonts w:ascii="Garamond" w:hAnsi="Garamond"/>
                <w:sz w:val="18"/>
                <w:szCs w:val="18"/>
              </w:rPr>
              <w:t>that</w:t>
            </w:r>
            <w:r w:rsidRPr="00E70684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E70684" w:rsidR="001662CA">
              <w:rPr>
                <w:rFonts w:ascii="Garamond" w:hAnsi="Garamond"/>
                <w:sz w:val="18"/>
                <w:szCs w:val="18"/>
              </w:rPr>
              <w:t>?</w:t>
            </w:r>
            <w:proofErr w:type="gramEnd"/>
          </w:p>
          <w:p w:rsidRPr="00E70684" w:rsidR="00254A1B" w:rsidP="00D8072F" w:rsidRDefault="00D8072F" w14:paraId="7760C251" wp14:textId="77777777">
            <w:pPr>
              <w:ind w:left="-5"/>
              <w:rPr>
                <w:rFonts w:ascii="Garamond" w:hAnsi="Garamond"/>
                <w:sz w:val="18"/>
                <w:szCs w:val="18"/>
              </w:rPr>
            </w:pPr>
            <w:r w:rsidRPr="00E70684">
              <w:rPr>
                <w:rFonts w:ascii="Garamond" w:hAnsi="Garamond"/>
                <w:sz w:val="18"/>
                <w:szCs w:val="18"/>
              </w:rPr>
              <w:t xml:space="preserve">● </w:t>
            </w:r>
            <w:r w:rsidRPr="00E70684" w:rsidR="00254A1B">
              <w:rPr>
                <w:rFonts w:ascii="Garamond" w:hAnsi="Garamond"/>
                <w:sz w:val="18"/>
                <w:szCs w:val="18"/>
              </w:rPr>
              <w:t>W</w:t>
            </w:r>
            <w:r w:rsidRPr="00E70684" w:rsidR="001662CA">
              <w:rPr>
                <w:rFonts w:ascii="Garamond" w:hAnsi="Garamond"/>
                <w:sz w:val="18"/>
                <w:szCs w:val="18"/>
              </w:rPr>
              <w:t xml:space="preserve">here do you </w:t>
            </w:r>
            <w:proofErr w:type="gramStart"/>
            <w:r w:rsidRPr="00E70684" w:rsidR="001662CA">
              <w:rPr>
                <w:rFonts w:ascii="Garamond" w:hAnsi="Garamond"/>
                <w:sz w:val="18"/>
                <w:szCs w:val="18"/>
              </w:rPr>
              <w:t>live</w:t>
            </w:r>
            <w:r w:rsidRPr="00E70684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E70684" w:rsidR="001662CA">
              <w:rPr>
                <w:rFonts w:ascii="Garamond" w:hAnsi="Garamond"/>
                <w:sz w:val="18"/>
                <w:szCs w:val="18"/>
              </w:rPr>
              <w:t>?</w:t>
            </w:r>
            <w:proofErr w:type="gramEnd"/>
          </w:p>
          <w:p w:rsidRPr="00E70684" w:rsidR="00254A1B" w:rsidP="00D8072F" w:rsidRDefault="00D8072F" w14:paraId="361997D8" wp14:textId="77777777">
            <w:pPr>
              <w:ind w:left="-5"/>
              <w:rPr>
                <w:rFonts w:ascii="Garamond" w:hAnsi="Garamond"/>
                <w:sz w:val="18"/>
                <w:szCs w:val="18"/>
              </w:rPr>
            </w:pPr>
            <w:r w:rsidRPr="00E70684">
              <w:rPr>
                <w:rFonts w:ascii="Garamond" w:hAnsi="Garamond"/>
                <w:sz w:val="18"/>
                <w:szCs w:val="18"/>
                <w:lang w:val="de-DE"/>
              </w:rPr>
              <w:t xml:space="preserve">● </w:t>
            </w:r>
            <w:r w:rsidRPr="00E70684" w:rsidR="001662CA">
              <w:rPr>
                <w:rFonts w:ascii="Garamond" w:hAnsi="Garamond"/>
                <w:sz w:val="18"/>
                <w:szCs w:val="18"/>
              </w:rPr>
              <w:t>When is your birthday</w:t>
            </w:r>
            <w:r w:rsidRPr="00E70684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E70684" w:rsidR="00254A1B">
              <w:rPr>
                <w:rFonts w:ascii="Garamond" w:hAnsi="Garamond"/>
                <w:sz w:val="18"/>
                <w:szCs w:val="18"/>
              </w:rPr>
              <w:t>?</w:t>
            </w:r>
          </w:p>
          <w:p w:rsidRPr="001662CA" w:rsidR="00254A1B" w:rsidP="00684D65" w:rsidRDefault="00254A1B" w14:paraId="45FB0818" wp14:textId="77777777">
            <w:pPr>
              <w:pStyle w:val="ListParagraph"/>
              <w:ind w:left="355"/>
              <w:rPr>
                <w:rFonts w:ascii="Garamond" w:hAnsi="Garamond"/>
                <w:sz w:val="20"/>
                <w:szCs w:val="20"/>
              </w:rPr>
            </w:pPr>
          </w:p>
          <w:p w:rsidRPr="001662CA" w:rsidR="00254A1B" w:rsidP="00684D65" w:rsidRDefault="00254A1B" w14:paraId="049F31CB" wp14:textId="77777777">
            <w:pPr>
              <w:ind w:left="355"/>
              <w:rPr>
                <w:rFonts w:ascii="Garamond" w:hAnsi="Garamond"/>
                <w:sz w:val="20"/>
                <w:szCs w:val="20"/>
              </w:rPr>
            </w:pPr>
          </w:p>
          <w:p w:rsidRPr="00F21442" w:rsidR="00254A1B" w:rsidP="00FA1D0C" w:rsidRDefault="00254A1B" w14:paraId="53128261" wp14:textId="77777777">
            <w:pPr>
              <w:ind w:left="360"/>
              <w:rPr>
                <w:rFonts w:ascii="Garamond" w:hAnsi="Garamond"/>
                <w:sz w:val="20"/>
                <w:szCs w:val="20"/>
              </w:rPr>
            </w:pPr>
          </w:p>
          <w:p w:rsidRPr="00F21442" w:rsidR="00254A1B" w:rsidP="005D25E9" w:rsidRDefault="00254A1B" w14:paraId="62486C05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Pr="00EF6DAB" w:rsidR="00254A1B" w:rsidP="00EF6DAB" w:rsidRDefault="00254A1B" w14:paraId="4101652C" wp14:textId="77777777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27" w:type="dxa"/>
          </w:tcPr>
          <w:p w:rsidRPr="00E70684" w:rsidR="0026628B" w:rsidP="00D8072F" w:rsidRDefault="00D8072F" w14:paraId="0AE1FDE2" wp14:textId="77777777">
            <w:pPr>
              <w:rPr>
                <w:rFonts w:ascii="Garamond" w:hAnsi="Garamond"/>
                <w:sz w:val="18"/>
                <w:szCs w:val="18"/>
                <w:lang w:val="de-DE"/>
              </w:rPr>
            </w:pPr>
            <w:r w:rsidRPr="00E70684">
              <w:rPr>
                <w:rFonts w:ascii="Garamond" w:hAnsi="Garamond"/>
                <w:sz w:val="18"/>
                <w:szCs w:val="18"/>
                <w:lang w:val="de-DE"/>
              </w:rPr>
              <w:t xml:space="preserve">● </w:t>
            </w:r>
            <w:r w:rsidRPr="00E70684" w:rsidR="00254A1B">
              <w:rPr>
                <w:rFonts w:ascii="Garamond" w:hAnsi="Garamond"/>
                <w:sz w:val="18"/>
                <w:szCs w:val="18"/>
                <w:lang w:val="de-DE"/>
              </w:rPr>
              <w:t>Verbs with ich du  er and sie</w:t>
            </w:r>
          </w:p>
          <w:p w:rsidRPr="00E70684" w:rsidR="00254A1B" w:rsidP="00D8072F" w:rsidRDefault="00D8072F" w14:paraId="45CEF387" wp14:textId="77777777">
            <w:pPr>
              <w:rPr>
                <w:rFonts w:ascii="Garamond" w:hAnsi="Garamond"/>
                <w:sz w:val="18"/>
                <w:szCs w:val="18"/>
              </w:rPr>
            </w:pPr>
            <w:r w:rsidRPr="00E70684">
              <w:rPr>
                <w:rFonts w:ascii="Garamond" w:hAnsi="Garamond"/>
                <w:sz w:val="18"/>
                <w:szCs w:val="18"/>
              </w:rPr>
              <w:t xml:space="preserve">● </w:t>
            </w:r>
            <w:r w:rsidRPr="00E70684" w:rsidR="00254A1B">
              <w:rPr>
                <w:rFonts w:ascii="Garamond" w:hAnsi="Garamond"/>
                <w:sz w:val="18"/>
                <w:szCs w:val="18"/>
              </w:rPr>
              <w:t xml:space="preserve">Introduction of genders the definite article </w:t>
            </w:r>
            <w:proofErr w:type="spellStart"/>
            <w:proofErr w:type="gramStart"/>
            <w:r w:rsidRPr="00E70684" w:rsidR="00254A1B">
              <w:rPr>
                <w:rFonts w:ascii="Garamond" w:hAnsi="Garamond"/>
                <w:sz w:val="18"/>
                <w:szCs w:val="18"/>
              </w:rPr>
              <w:t>der,die</w:t>
            </w:r>
            <w:proofErr w:type="spellEnd"/>
            <w:proofErr w:type="gramEnd"/>
            <w:r w:rsidRPr="00E70684" w:rsidR="00254A1B">
              <w:rPr>
                <w:rFonts w:ascii="Garamond" w:hAnsi="Garamond"/>
                <w:sz w:val="18"/>
                <w:szCs w:val="18"/>
              </w:rPr>
              <w:t xml:space="preserve"> das</w:t>
            </w:r>
          </w:p>
          <w:p w:rsidRPr="00E70684" w:rsidR="00254A1B" w:rsidP="00D8072F" w:rsidRDefault="00D8072F" w14:paraId="282F4FA3" wp14:textId="77777777">
            <w:pPr>
              <w:rPr>
                <w:rFonts w:ascii="Garamond" w:hAnsi="Garamond"/>
                <w:sz w:val="18"/>
                <w:szCs w:val="18"/>
              </w:rPr>
            </w:pPr>
            <w:r w:rsidRPr="00E70684">
              <w:rPr>
                <w:rFonts w:ascii="Garamond" w:hAnsi="Garamond"/>
                <w:sz w:val="18"/>
                <w:szCs w:val="18"/>
              </w:rPr>
              <w:t xml:space="preserve">● </w:t>
            </w:r>
            <w:r w:rsidRPr="00E70684" w:rsidR="00254A1B">
              <w:rPr>
                <w:rFonts w:ascii="Garamond" w:hAnsi="Garamond"/>
                <w:sz w:val="18"/>
                <w:szCs w:val="18"/>
              </w:rPr>
              <w:t>Nouns and capital letters</w:t>
            </w:r>
          </w:p>
          <w:p w:rsidRPr="003A475C" w:rsidR="00254A1B" w:rsidP="003A475C" w:rsidRDefault="00D8072F" w14:paraId="37F15495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E70684">
              <w:rPr>
                <w:rFonts w:ascii="Garamond" w:hAnsi="Garamond"/>
                <w:sz w:val="18"/>
                <w:szCs w:val="18"/>
                <w:lang w:val="de-DE"/>
              </w:rPr>
              <w:t xml:space="preserve">● </w:t>
            </w:r>
            <w:r w:rsidRPr="00E70684" w:rsidR="00254A1B">
              <w:rPr>
                <w:rFonts w:ascii="Garamond" w:hAnsi="Garamond"/>
                <w:sz w:val="18"/>
                <w:szCs w:val="18"/>
              </w:rPr>
              <w:t>Using the indefinite article (</w:t>
            </w:r>
            <w:proofErr w:type="spellStart"/>
            <w:r w:rsidRPr="00E70684" w:rsidR="00254A1B">
              <w:rPr>
                <w:rFonts w:ascii="Garamond" w:hAnsi="Garamond"/>
                <w:sz w:val="18"/>
                <w:szCs w:val="18"/>
              </w:rPr>
              <w:t>ein,eine</w:t>
            </w:r>
            <w:proofErr w:type="spellEnd"/>
            <w:r w:rsidRPr="00E70684" w:rsidR="00254A1B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1350" w:type="dxa"/>
            <w:vMerge w:val="restart"/>
          </w:tcPr>
          <w:p w:rsidRPr="00E70684" w:rsidR="00254A1B" w:rsidP="00872BA8" w:rsidRDefault="00254A1B" w14:paraId="632E7524" wp14:textId="77777777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16"/>
                <w:szCs w:val="16"/>
              </w:rPr>
            </w:pPr>
            <w:r w:rsidRPr="00E70684">
              <w:rPr>
                <w:rFonts w:ascii="Garamond" w:hAnsi="Garamond"/>
                <w:sz w:val="16"/>
                <w:szCs w:val="16"/>
              </w:rPr>
              <w:t>Speaking – learning to have a simple conversation in basic German about yourself</w:t>
            </w:r>
          </w:p>
          <w:p w:rsidRPr="00E70684" w:rsidR="00254A1B" w:rsidP="00872BA8" w:rsidRDefault="00254A1B" w14:paraId="55117BB8" wp14:textId="77777777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16"/>
                <w:szCs w:val="16"/>
              </w:rPr>
            </w:pPr>
            <w:r w:rsidRPr="00E70684">
              <w:rPr>
                <w:rFonts w:ascii="Garamond" w:hAnsi="Garamond"/>
                <w:sz w:val="16"/>
                <w:szCs w:val="16"/>
              </w:rPr>
              <w:t xml:space="preserve">As above for writing </w:t>
            </w:r>
          </w:p>
          <w:p w:rsidRPr="00E70684" w:rsidR="00254A1B" w:rsidP="00872BA8" w:rsidRDefault="00254A1B" w14:paraId="7F0BB98C" wp14:textId="77777777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16"/>
                <w:szCs w:val="16"/>
              </w:rPr>
            </w:pPr>
            <w:r w:rsidRPr="00E70684">
              <w:rPr>
                <w:rFonts w:ascii="Garamond" w:hAnsi="Garamond"/>
                <w:sz w:val="16"/>
                <w:szCs w:val="16"/>
              </w:rPr>
              <w:t>Listening for key content, recognising vocabulary.</w:t>
            </w:r>
          </w:p>
          <w:p w:rsidRPr="00E70684" w:rsidR="00254A1B" w:rsidP="00872BA8" w:rsidRDefault="00254A1B" w14:paraId="38BB0EF8" wp14:textId="77777777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16"/>
                <w:szCs w:val="16"/>
              </w:rPr>
            </w:pPr>
            <w:r w:rsidRPr="00E70684">
              <w:rPr>
                <w:rFonts w:ascii="Garamond" w:hAnsi="Garamond"/>
                <w:sz w:val="16"/>
                <w:szCs w:val="16"/>
              </w:rPr>
              <w:t>Reading short German texts.</w:t>
            </w:r>
          </w:p>
          <w:p w:rsidRPr="00EF6DAB" w:rsidR="00254A1B" w:rsidP="00EF6DAB" w:rsidRDefault="00254A1B" w14:paraId="4B99056E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Pr="00EF6DAB" w:rsidR="00254A1B" w:rsidP="00EF6DAB" w:rsidRDefault="00254A1B" w14:paraId="1299C43A" wp14:textId="77777777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13" w:type="dxa"/>
            <w:vMerge/>
          </w:tcPr>
          <w:p w:rsidR="00254A1B" w:rsidP="00041B3A" w:rsidRDefault="00254A1B" w14:paraId="4DDBEF00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xmlns:wp14="http://schemas.microsoft.com/office/word/2010/wordml" w:rsidR="00254A1B" w:rsidTr="00D652C3" w14:paraId="724137AF" wp14:textId="77777777">
        <w:trPr>
          <w:trHeight w:val="1272"/>
        </w:trPr>
        <w:tc>
          <w:tcPr>
            <w:tcW w:w="977" w:type="dxa"/>
            <w:vMerge/>
          </w:tcPr>
          <w:p w:rsidRPr="00872BA8" w:rsidR="00254A1B" w:rsidP="00872BA8" w:rsidRDefault="00254A1B" w14:paraId="3461D779" wp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2"/>
                <w:szCs w:val="20"/>
              </w:rPr>
            </w:pPr>
          </w:p>
        </w:tc>
        <w:tc>
          <w:tcPr>
            <w:tcW w:w="1816" w:type="dxa"/>
          </w:tcPr>
          <w:p w:rsidRPr="003A475C" w:rsidR="00C773B1" w:rsidP="0026628B" w:rsidRDefault="0026628B" w14:paraId="094421E0" wp14:textId="77777777">
            <w:pPr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3A475C">
              <w:rPr>
                <w:rFonts w:ascii="Garamond" w:hAnsi="Garamond"/>
                <w:b/>
                <w:sz w:val="24"/>
                <w:szCs w:val="24"/>
              </w:rPr>
              <w:t>Familie</w:t>
            </w:r>
            <w:proofErr w:type="spellEnd"/>
            <w:r w:rsidRPr="003A475C">
              <w:rPr>
                <w:rFonts w:ascii="Garamond" w:hAnsi="Garamond"/>
                <w:b/>
                <w:sz w:val="24"/>
                <w:szCs w:val="24"/>
              </w:rPr>
              <w:t xml:space="preserve"> und </w:t>
            </w:r>
            <w:proofErr w:type="spellStart"/>
            <w:r w:rsidRPr="003A475C">
              <w:rPr>
                <w:rFonts w:ascii="Garamond" w:hAnsi="Garamond"/>
                <w:b/>
                <w:sz w:val="24"/>
                <w:szCs w:val="24"/>
              </w:rPr>
              <w:t>Freunde</w:t>
            </w:r>
            <w:proofErr w:type="spellEnd"/>
            <w:r w:rsidRPr="003A475C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</w:p>
          <w:p w:rsidRPr="00C773B1" w:rsidR="00C773B1" w:rsidP="00C773B1" w:rsidRDefault="00C773B1" w14:paraId="3CF2D8B6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Pr="00C773B1" w:rsidR="00C773B1" w:rsidP="00C773B1" w:rsidRDefault="00C773B1" w14:paraId="0FB78278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Pr="00C773B1" w:rsidR="00C773B1" w:rsidP="00C773B1" w:rsidRDefault="00C773B1" w14:paraId="1FC39945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Pr="00C773B1" w:rsidR="00C773B1" w:rsidP="00C773B1" w:rsidRDefault="00C773B1" w14:paraId="0562CB0E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="00C773B1" w:rsidP="00C773B1" w:rsidRDefault="00C773B1" w14:paraId="34CE0A41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Pr="00C773B1" w:rsidR="00C773B1" w:rsidP="00C773B1" w:rsidRDefault="00C773B1" w14:paraId="62EBF3C5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Pr="00C773B1" w:rsidR="00254A1B" w:rsidP="00C773B1" w:rsidRDefault="00254A1B" w14:paraId="6D98A12B" wp14:textId="77777777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85" w:type="dxa"/>
          </w:tcPr>
          <w:p w:rsidRPr="00E70684" w:rsidR="0026628B" w:rsidP="00D8072F" w:rsidRDefault="00D8072F" w14:paraId="4C8E6610" wp14:textId="77777777">
            <w:pPr>
              <w:rPr>
                <w:rFonts w:ascii="Garamond" w:hAnsi="Garamond"/>
                <w:sz w:val="18"/>
                <w:szCs w:val="18"/>
              </w:rPr>
            </w:pPr>
            <w:r w:rsidRPr="00E70684">
              <w:rPr>
                <w:rFonts w:ascii="Garamond" w:hAnsi="Garamond"/>
                <w:sz w:val="18"/>
                <w:szCs w:val="18"/>
              </w:rPr>
              <w:t xml:space="preserve">● </w:t>
            </w:r>
            <w:r w:rsidRPr="00E70684" w:rsidR="0026628B">
              <w:rPr>
                <w:rFonts w:ascii="Garamond" w:hAnsi="Garamond"/>
                <w:sz w:val="18"/>
                <w:szCs w:val="18"/>
              </w:rPr>
              <w:t>What’s your family like?</w:t>
            </w:r>
          </w:p>
          <w:p w:rsidRPr="00E70684" w:rsidR="0026628B" w:rsidP="00D8072F" w:rsidRDefault="00D8072F" w14:paraId="5C432E2A" wp14:textId="77777777">
            <w:pPr>
              <w:rPr>
                <w:rFonts w:ascii="Garamond" w:hAnsi="Garamond"/>
                <w:sz w:val="18"/>
                <w:szCs w:val="18"/>
              </w:rPr>
            </w:pPr>
            <w:r w:rsidRPr="00E70684">
              <w:rPr>
                <w:rFonts w:ascii="Garamond" w:hAnsi="Garamond"/>
                <w:sz w:val="18"/>
                <w:szCs w:val="18"/>
              </w:rPr>
              <w:t xml:space="preserve">● </w:t>
            </w:r>
            <w:r w:rsidRPr="00E70684" w:rsidR="0026628B">
              <w:rPr>
                <w:rFonts w:ascii="Garamond" w:hAnsi="Garamond"/>
                <w:sz w:val="18"/>
                <w:szCs w:val="18"/>
              </w:rPr>
              <w:t>What do they look like?</w:t>
            </w:r>
          </w:p>
          <w:p w:rsidRPr="00E70684" w:rsidR="0026628B" w:rsidP="00D8072F" w:rsidRDefault="00D8072F" w14:paraId="57DAA391" wp14:textId="77777777">
            <w:pPr>
              <w:rPr>
                <w:rFonts w:ascii="Garamond" w:hAnsi="Garamond"/>
                <w:sz w:val="18"/>
                <w:szCs w:val="18"/>
              </w:rPr>
            </w:pPr>
            <w:r w:rsidRPr="00E70684">
              <w:rPr>
                <w:rFonts w:ascii="Garamond" w:hAnsi="Garamond"/>
                <w:sz w:val="18"/>
                <w:szCs w:val="18"/>
              </w:rPr>
              <w:t xml:space="preserve">● </w:t>
            </w:r>
            <w:r w:rsidRPr="00E70684" w:rsidR="0026628B">
              <w:rPr>
                <w:rFonts w:ascii="Garamond" w:hAnsi="Garamond"/>
                <w:sz w:val="18"/>
                <w:szCs w:val="18"/>
              </w:rPr>
              <w:t>Do you have any brothers and sisters?</w:t>
            </w:r>
          </w:p>
          <w:p w:rsidRPr="0026628B" w:rsidR="00254A1B" w:rsidP="0016572C" w:rsidRDefault="0026628B" w14:paraId="29D6B04F" wp14:textId="77777777">
            <w:pPr>
              <w:pStyle w:val="ListParagraph"/>
              <w:ind w:left="348"/>
              <w:rPr>
                <w:rFonts w:ascii="Garamond" w:hAnsi="Garamond"/>
                <w:sz w:val="20"/>
                <w:szCs w:val="20"/>
              </w:rPr>
            </w:pPr>
            <w:r w:rsidRPr="0026628B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:rsidRPr="00E70684" w:rsidR="0016572C" w:rsidP="00D8072F" w:rsidRDefault="00D8072F" w14:paraId="3B648696" wp14:textId="77777777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● </w:t>
            </w:r>
            <w:r w:rsidRPr="00E70684" w:rsidR="0016572C">
              <w:rPr>
                <w:rFonts w:ascii="Garamond" w:hAnsi="Garamond"/>
                <w:sz w:val="18"/>
                <w:szCs w:val="18"/>
              </w:rPr>
              <w:t>Possessive adjectives ‘my’ and ‘your’</w:t>
            </w:r>
          </w:p>
          <w:p w:rsidRPr="00E70684" w:rsidR="0016572C" w:rsidP="00D8072F" w:rsidRDefault="00D8072F" w14:paraId="55E43504" wp14:textId="77777777">
            <w:pPr>
              <w:rPr>
                <w:rFonts w:ascii="Garamond" w:hAnsi="Garamond"/>
                <w:sz w:val="18"/>
                <w:szCs w:val="18"/>
              </w:rPr>
            </w:pPr>
            <w:r w:rsidRPr="00E70684">
              <w:rPr>
                <w:rFonts w:ascii="Garamond" w:hAnsi="Garamond"/>
                <w:sz w:val="18"/>
                <w:szCs w:val="18"/>
                <w:lang w:val="de-DE"/>
              </w:rPr>
              <w:t xml:space="preserve">● </w:t>
            </w:r>
            <w:r w:rsidRPr="00E70684" w:rsidR="0016572C">
              <w:rPr>
                <w:rFonts w:ascii="Garamond" w:hAnsi="Garamond"/>
                <w:sz w:val="18"/>
                <w:szCs w:val="18"/>
              </w:rPr>
              <w:t>Plural adjective endings</w:t>
            </w:r>
          </w:p>
          <w:p w:rsidRPr="00E70684" w:rsidR="0026628B" w:rsidP="00D8072F" w:rsidRDefault="00D8072F" w14:paraId="512C2FA4" wp14:textId="77777777">
            <w:pPr>
              <w:rPr>
                <w:rFonts w:ascii="Garamond" w:hAnsi="Garamond"/>
                <w:sz w:val="18"/>
                <w:szCs w:val="18"/>
              </w:rPr>
            </w:pPr>
            <w:r w:rsidRPr="00E70684">
              <w:rPr>
                <w:rFonts w:ascii="Garamond" w:hAnsi="Garamond"/>
                <w:sz w:val="18"/>
                <w:szCs w:val="18"/>
                <w:lang w:val="de-DE"/>
              </w:rPr>
              <w:t xml:space="preserve">● </w:t>
            </w:r>
            <w:r w:rsidRPr="00E70684" w:rsidR="0026628B">
              <w:rPr>
                <w:rFonts w:ascii="Garamond" w:hAnsi="Garamond"/>
                <w:sz w:val="18"/>
                <w:szCs w:val="18"/>
              </w:rPr>
              <w:t xml:space="preserve">Accusative case of indefinite article </w:t>
            </w:r>
            <w:proofErr w:type="spellStart"/>
            <w:r w:rsidRPr="00E70684" w:rsidR="0026628B">
              <w:rPr>
                <w:rFonts w:ascii="Garamond" w:hAnsi="Garamond"/>
                <w:sz w:val="18"/>
                <w:szCs w:val="18"/>
              </w:rPr>
              <w:t>einen,eine</w:t>
            </w:r>
            <w:proofErr w:type="spellEnd"/>
            <w:r w:rsidRPr="00E70684" w:rsidR="0026628B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E70684" w:rsidR="0026628B">
              <w:rPr>
                <w:rFonts w:ascii="Garamond" w:hAnsi="Garamond"/>
                <w:sz w:val="18"/>
                <w:szCs w:val="18"/>
              </w:rPr>
              <w:t>ein</w:t>
            </w:r>
            <w:proofErr w:type="spellEnd"/>
          </w:p>
          <w:p w:rsidRPr="003A475C" w:rsidR="00254A1B" w:rsidP="003A475C" w:rsidRDefault="00D8072F" w14:paraId="5C479837" wp14:textId="77777777">
            <w:pPr>
              <w:rPr>
                <w:rFonts w:ascii="Garamond" w:hAnsi="Garamond"/>
                <w:sz w:val="20"/>
                <w:szCs w:val="20"/>
                <w:lang w:val="de-DE"/>
              </w:rPr>
            </w:pPr>
            <w:r w:rsidRPr="00E70684">
              <w:rPr>
                <w:rFonts w:ascii="Garamond" w:hAnsi="Garamond"/>
                <w:sz w:val="18"/>
                <w:szCs w:val="18"/>
                <w:lang w:val="de-DE"/>
              </w:rPr>
              <w:t xml:space="preserve">● </w:t>
            </w:r>
            <w:r w:rsidRPr="00E70684" w:rsidR="0026628B">
              <w:rPr>
                <w:rFonts w:ascii="Garamond" w:hAnsi="Garamond"/>
                <w:sz w:val="18"/>
                <w:szCs w:val="18"/>
              </w:rPr>
              <w:t>Not a=</w:t>
            </w:r>
            <w:proofErr w:type="spellStart"/>
            <w:r w:rsidRPr="00E70684" w:rsidR="0026628B">
              <w:rPr>
                <w:rFonts w:ascii="Garamond" w:hAnsi="Garamond"/>
                <w:sz w:val="18"/>
                <w:szCs w:val="18"/>
              </w:rPr>
              <w:t>kein</w:t>
            </w:r>
            <w:proofErr w:type="spellEnd"/>
            <w:r w:rsidRPr="00E70684" w:rsidR="0026628B">
              <w:rPr>
                <w:rFonts w:ascii="Garamond" w:hAnsi="Garamond"/>
                <w:sz w:val="18"/>
                <w:szCs w:val="18"/>
              </w:rPr>
              <w:t>(e)</w:t>
            </w:r>
          </w:p>
        </w:tc>
        <w:tc>
          <w:tcPr>
            <w:tcW w:w="1350" w:type="dxa"/>
            <w:vMerge/>
          </w:tcPr>
          <w:p w:rsidR="00254A1B" w:rsidP="00872BA8" w:rsidRDefault="00254A1B" w14:paraId="2946DB82" wp14:textId="77777777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13" w:type="dxa"/>
            <w:vMerge/>
          </w:tcPr>
          <w:p w:rsidR="00254A1B" w:rsidP="00041B3A" w:rsidRDefault="00254A1B" w14:paraId="5997CC1D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xmlns:wp14="http://schemas.microsoft.com/office/word/2010/wordml" w:rsidR="00254A1B" w:rsidTr="003A475C" w14:paraId="3D3969DA" wp14:textId="77777777">
        <w:trPr>
          <w:trHeight w:val="899"/>
        </w:trPr>
        <w:tc>
          <w:tcPr>
            <w:tcW w:w="977" w:type="dxa"/>
            <w:vMerge w:val="restart"/>
          </w:tcPr>
          <w:p w:rsidRPr="003A475C" w:rsidR="00254A1B" w:rsidP="008D1A8B" w:rsidRDefault="00254A1B" w14:paraId="7F1D1C09" wp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b/>
                <w:sz w:val="22"/>
                <w:szCs w:val="20"/>
              </w:rPr>
            </w:pPr>
            <w:r w:rsidRPr="003A475C">
              <w:rPr>
                <w:rFonts w:ascii="Garamond" w:hAnsi="Garamond"/>
                <w:b/>
                <w:sz w:val="22"/>
                <w:szCs w:val="20"/>
              </w:rPr>
              <w:t>Spring Term</w:t>
            </w:r>
          </w:p>
        </w:tc>
        <w:tc>
          <w:tcPr>
            <w:tcW w:w="1816" w:type="dxa"/>
          </w:tcPr>
          <w:p w:rsidRPr="005F40CC" w:rsidR="00254A1B" w:rsidP="008D1A8B" w:rsidRDefault="0016572C" w14:paraId="3FAA9352" wp14:textId="77777777">
            <w:pPr>
              <w:rPr>
                <w:rFonts w:ascii="Garamond" w:hAnsi="Garamond"/>
                <w:b/>
                <w:sz w:val="20"/>
                <w:szCs w:val="20"/>
              </w:rPr>
            </w:pPr>
            <w:proofErr w:type="spellStart"/>
            <w:r w:rsidRPr="005F40CC">
              <w:rPr>
                <w:rFonts w:ascii="Garamond" w:hAnsi="Garamond"/>
                <w:b/>
                <w:sz w:val="20"/>
                <w:szCs w:val="20"/>
              </w:rPr>
              <w:t>Familie</w:t>
            </w:r>
            <w:proofErr w:type="spellEnd"/>
            <w:r w:rsidRPr="005F40CC">
              <w:rPr>
                <w:rFonts w:ascii="Garamond" w:hAnsi="Garamond"/>
                <w:b/>
                <w:sz w:val="20"/>
                <w:szCs w:val="20"/>
              </w:rPr>
              <w:t xml:space="preserve"> und </w:t>
            </w:r>
            <w:proofErr w:type="spellStart"/>
            <w:r w:rsidRPr="005F40CC">
              <w:rPr>
                <w:rFonts w:ascii="Garamond" w:hAnsi="Garamond"/>
                <w:b/>
                <w:sz w:val="20"/>
                <w:szCs w:val="20"/>
              </w:rPr>
              <w:t>Freunde</w:t>
            </w:r>
            <w:proofErr w:type="spellEnd"/>
          </w:p>
          <w:p w:rsidR="00C773B1" w:rsidP="0026628B" w:rsidRDefault="00C773B1" w14:paraId="110FFD37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Pr="00C773B1" w:rsidR="00254A1B" w:rsidP="00C773B1" w:rsidRDefault="00254A1B" w14:paraId="6B699379" wp14:textId="77777777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85" w:type="dxa"/>
          </w:tcPr>
          <w:p w:rsidRPr="005728AF" w:rsidR="0016572C" w:rsidP="005728AF" w:rsidRDefault="005728AF" w14:paraId="51365BB4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● </w:t>
            </w:r>
            <w:r w:rsidRPr="005728AF" w:rsidR="0016572C">
              <w:rPr>
                <w:rFonts w:ascii="Garamond" w:hAnsi="Garamond"/>
                <w:sz w:val="20"/>
                <w:szCs w:val="20"/>
              </w:rPr>
              <w:t>What are they like? (personality)</w:t>
            </w:r>
          </w:p>
          <w:p w:rsidRPr="005728AF" w:rsidR="00254A1B" w:rsidP="005728AF" w:rsidRDefault="005728AF" w14:paraId="3A77714E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5728AF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Pr="005728AF" w:rsidR="0016572C">
              <w:rPr>
                <w:rFonts w:ascii="Garamond" w:hAnsi="Garamond"/>
                <w:sz w:val="20"/>
                <w:szCs w:val="20"/>
              </w:rPr>
              <w:t>Do you have any pets?</w:t>
            </w:r>
          </w:p>
        </w:tc>
        <w:tc>
          <w:tcPr>
            <w:tcW w:w="2127" w:type="dxa"/>
          </w:tcPr>
          <w:p w:rsidRPr="005728AF" w:rsidR="0016572C" w:rsidP="005728AF" w:rsidRDefault="005728AF" w14:paraId="5812B8BD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● </w:t>
            </w:r>
            <w:r w:rsidRPr="003A475C" w:rsidR="0016572C">
              <w:rPr>
                <w:rFonts w:ascii="Garamond" w:hAnsi="Garamond"/>
                <w:sz w:val="20"/>
                <w:szCs w:val="20"/>
              </w:rPr>
              <w:t>How to use qualifiers</w:t>
            </w:r>
          </w:p>
          <w:p w:rsidRPr="003A475C" w:rsidR="00D652C3" w:rsidP="003A475C" w:rsidRDefault="005728AF" w14:paraId="0205F9CF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● </w:t>
            </w:r>
            <w:r w:rsidRPr="003A475C" w:rsidR="0016572C">
              <w:rPr>
                <w:rFonts w:ascii="Garamond" w:hAnsi="Garamond"/>
                <w:sz w:val="20"/>
                <w:szCs w:val="20"/>
              </w:rPr>
              <w:t>Plurals of nouns</w:t>
            </w:r>
          </w:p>
          <w:p w:rsidRPr="00D652C3" w:rsidR="0016572C" w:rsidP="00D652C3" w:rsidRDefault="0016572C" w14:paraId="3FE9F23F" wp14:textId="77777777"/>
        </w:tc>
        <w:tc>
          <w:tcPr>
            <w:tcW w:w="1350" w:type="dxa"/>
            <w:vMerge/>
          </w:tcPr>
          <w:p w:rsidRPr="005518B3" w:rsidR="00254A1B" w:rsidP="005518B3" w:rsidRDefault="00254A1B" w14:paraId="1F72F646" wp14:textId="77777777">
            <w:pPr>
              <w:pStyle w:val="ListParagraph"/>
              <w:ind w:left="152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13" w:type="dxa"/>
            <w:vMerge/>
          </w:tcPr>
          <w:p w:rsidR="00254A1B" w:rsidP="008D1A8B" w:rsidRDefault="00254A1B" w14:paraId="08CE6F91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xmlns:wp14="http://schemas.microsoft.com/office/word/2010/wordml" w:rsidR="00254A1B" w:rsidTr="00D652C3" w14:paraId="76489403" wp14:textId="77777777">
        <w:trPr>
          <w:trHeight w:val="1527"/>
        </w:trPr>
        <w:tc>
          <w:tcPr>
            <w:tcW w:w="977" w:type="dxa"/>
            <w:vMerge/>
          </w:tcPr>
          <w:p w:rsidRPr="00872BA8" w:rsidR="00254A1B" w:rsidP="008D1A8B" w:rsidRDefault="00254A1B" w14:paraId="61CDCEAD" wp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2"/>
                <w:szCs w:val="20"/>
              </w:rPr>
            </w:pPr>
          </w:p>
        </w:tc>
        <w:tc>
          <w:tcPr>
            <w:tcW w:w="1816" w:type="dxa"/>
          </w:tcPr>
          <w:p w:rsidRPr="005F40CC" w:rsidR="00C773B1" w:rsidP="008D1A8B" w:rsidRDefault="00C773B1" w14:paraId="1D76C4B0" wp14:textId="77777777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5F40CC">
              <w:rPr>
                <w:rFonts w:ascii="Garamond" w:hAnsi="Garamond"/>
                <w:b/>
                <w:sz w:val="20"/>
                <w:szCs w:val="20"/>
              </w:rPr>
              <w:t>Die Schule</w:t>
            </w:r>
          </w:p>
          <w:p w:rsidRPr="00C773B1" w:rsidR="00C773B1" w:rsidP="00C773B1" w:rsidRDefault="00C773B1" w14:paraId="6BB9E253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="00C773B1" w:rsidP="00C773B1" w:rsidRDefault="00C773B1" w14:paraId="23DE523C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="00C773B1" w:rsidP="00C773B1" w:rsidRDefault="00C773B1" w14:paraId="52E56223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Pr="00C773B1" w:rsidR="00254A1B" w:rsidP="00C773B1" w:rsidRDefault="00254A1B" w14:paraId="07547A01" wp14:textId="77777777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85" w:type="dxa"/>
          </w:tcPr>
          <w:p w:rsidRPr="005728AF" w:rsidR="00C773B1" w:rsidP="005728AF" w:rsidRDefault="005728AF" w14:paraId="3B64BF9A" wp14:textId="77777777">
            <w:pPr>
              <w:ind w:left="-5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● </w:t>
            </w:r>
            <w:r w:rsidRPr="005728AF" w:rsidR="00C773B1">
              <w:rPr>
                <w:rFonts w:ascii="Garamond" w:hAnsi="Garamond"/>
                <w:sz w:val="20"/>
                <w:szCs w:val="20"/>
              </w:rPr>
              <w:t>What’s your favourite subject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728AF" w:rsidR="00C773B1">
              <w:rPr>
                <w:rFonts w:ascii="Garamond" w:hAnsi="Garamond"/>
                <w:sz w:val="20"/>
                <w:szCs w:val="20"/>
              </w:rPr>
              <w:t>?</w:t>
            </w:r>
          </w:p>
          <w:p w:rsidRPr="005728AF" w:rsidR="00C773B1" w:rsidP="005728AF" w:rsidRDefault="005728AF" w14:paraId="2A9B1673" wp14:textId="77777777">
            <w:pPr>
              <w:ind w:left="-5"/>
              <w:rPr>
                <w:rFonts w:ascii="Garamond" w:hAnsi="Garamond"/>
                <w:sz w:val="20"/>
                <w:szCs w:val="20"/>
                <w:lang w:val="de-DE"/>
              </w:rPr>
            </w:pP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● </w:t>
            </w:r>
            <w:r w:rsidRPr="005728AF" w:rsidR="00C773B1">
              <w:rPr>
                <w:rFonts w:ascii="Garamond" w:hAnsi="Garamond"/>
                <w:sz w:val="20"/>
                <w:szCs w:val="20"/>
                <w:lang w:val="de-DE"/>
              </w:rPr>
              <w:t>What time is it</w:t>
            </w: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 </w:t>
            </w:r>
            <w:r w:rsidRPr="005728AF" w:rsidR="00C773B1">
              <w:rPr>
                <w:rFonts w:ascii="Garamond" w:hAnsi="Garamond"/>
                <w:sz w:val="20"/>
                <w:szCs w:val="20"/>
                <w:lang w:val="de-DE"/>
              </w:rPr>
              <w:t>?</w:t>
            </w:r>
          </w:p>
          <w:p w:rsidRPr="005728AF" w:rsidR="00C773B1" w:rsidP="005728AF" w:rsidRDefault="005728AF" w14:paraId="610FE306" wp14:textId="77777777">
            <w:pPr>
              <w:ind w:left="-5"/>
              <w:rPr>
                <w:rFonts w:ascii="Garamond" w:hAnsi="Garamond"/>
                <w:sz w:val="20"/>
                <w:szCs w:val="20"/>
                <w:lang w:val="de-DE"/>
              </w:rPr>
            </w:pP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● </w:t>
            </w:r>
            <w:r w:rsidRPr="005728AF" w:rsidR="00C773B1">
              <w:rPr>
                <w:rFonts w:ascii="Garamond" w:hAnsi="Garamond"/>
                <w:sz w:val="20"/>
                <w:szCs w:val="20"/>
                <w:lang w:val="de-DE"/>
              </w:rPr>
              <w:t>When does....start/finish</w:t>
            </w: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 </w:t>
            </w:r>
            <w:r w:rsidRPr="005728AF" w:rsidR="00C773B1">
              <w:rPr>
                <w:rFonts w:ascii="Garamond" w:hAnsi="Garamond"/>
                <w:sz w:val="20"/>
                <w:szCs w:val="20"/>
                <w:lang w:val="de-DE"/>
              </w:rPr>
              <w:t>?</w:t>
            </w:r>
          </w:p>
          <w:p w:rsidRPr="005728AF" w:rsidR="00BB14AF" w:rsidP="005728AF" w:rsidRDefault="005728AF" w14:paraId="0A399601" wp14:textId="77777777">
            <w:pPr>
              <w:ind w:left="-12"/>
              <w:rPr>
                <w:rFonts w:ascii="Garamond" w:hAnsi="Garamond"/>
                <w:sz w:val="20"/>
                <w:szCs w:val="20"/>
              </w:rPr>
            </w:pPr>
            <w:r w:rsidRPr="005728AF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Pr="005728AF" w:rsidR="00C773B1">
              <w:rPr>
                <w:rFonts w:ascii="Garamond" w:hAnsi="Garamond"/>
                <w:sz w:val="20"/>
                <w:szCs w:val="20"/>
              </w:rPr>
              <w:t xml:space="preserve">What do you eat and drink at </w:t>
            </w:r>
            <w:proofErr w:type="gramStart"/>
            <w:r w:rsidRPr="005728AF" w:rsidR="00C773B1">
              <w:rPr>
                <w:rFonts w:ascii="Garamond" w:hAnsi="Garamond"/>
                <w:sz w:val="20"/>
                <w:szCs w:val="20"/>
              </w:rPr>
              <w:t>break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728AF" w:rsidR="00C773B1">
              <w:rPr>
                <w:rFonts w:ascii="Garamond" w:hAnsi="Garamond"/>
                <w:sz w:val="20"/>
                <w:szCs w:val="20"/>
              </w:rPr>
              <w:t>?</w:t>
            </w:r>
            <w:proofErr w:type="gramEnd"/>
          </w:p>
        </w:tc>
        <w:tc>
          <w:tcPr>
            <w:tcW w:w="2127" w:type="dxa"/>
          </w:tcPr>
          <w:p w:rsidRPr="003A475C" w:rsidR="00C773B1" w:rsidP="003A475C" w:rsidRDefault="005728AF" w14:paraId="68AD4F1F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5728AF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Pr="003A475C" w:rsidR="00C773B1">
              <w:rPr>
                <w:rFonts w:ascii="Garamond" w:hAnsi="Garamond"/>
                <w:sz w:val="20"/>
                <w:szCs w:val="20"/>
              </w:rPr>
              <w:t>Question words</w:t>
            </w:r>
          </w:p>
          <w:p w:rsidRPr="003A475C" w:rsidR="00C773B1" w:rsidP="003A475C" w:rsidRDefault="005728AF" w14:paraId="3D8BF03C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5728AF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Pr="003A475C" w:rsidR="00C773B1">
              <w:rPr>
                <w:rFonts w:ascii="Garamond" w:hAnsi="Garamond"/>
                <w:sz w:val="20"/>
                <w:szCs w:val="20"/>
              </w:rPr>
              <w:t xml:space="preserve">Using und and </w:t>
            </w:r>
            <w:proofErr w:type="spellStart"/>
            <w:r w:rsidRPr="003A475C" w:rsidR="00C773B1">
              <w:rPr>
                <w:rFonts w:ascii="Garamond" w:hAnsi="Garamond"/>
                <w:sz w:val="20"/>
                <w:szCs w:val="20"/>
              </w:rPr>
              <w:t>aber</w:t>
            </w:r>
            <w:proofErr w:type="spellEnd"/>
          </w:p>
          <w:p w:rsidRPr="003A475C" w:rsidR="00C773B1" w:rsidP="003A475C" w:rsidRDefault="005728AF" w14:paraId="40E6974F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● </w:t>
            </w:r>
            <w:r w:rsidRPr="003A475C" w:rsidR="00C773B1">
              <w:rPr>
                <w:rFonts w:ascii="Garamond" w:hAnsi="Garamond"/>
                <w:sz w:val="20"/>
                <w:szCs w:val="20"/>
              </w:rPr>
              <w:t>Telling the time</w:t>
            </w:r>
          </w:p>
          <w:p w:rsidRPr="003A475C" w:rsidR="00254A1B" w:rsidP="003A475C" w:rsidRDefault="005728AF" w14:paraId="79DE37CA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● </w:t>
            </w:r>
            <w:r w:rsidRPr="003A475C" w:rsidR="00C773B1">
              <w:rPr>
                <w:rFonts w:ascii="Garamond" w:hAnsi="Garamond"/>
                <w:sz w:val="20"/>
                <w:szCs w:val="20"/>
              </w:rPr>
              <w:t>Cognates.</w:t>
            </w:r>
          </w:p>
        </w:tc>
        <w:tc>
          <w:tcPr>
            <w:tcW w:w="1350" w:type="dxa"/>
            <w:vMerge/>
          </w:tcPr>
          <w:p w:rsidRPr="005518B3" w:rsidR="00254A1B" w:rsidP="005518B3" w:rsidRDefault="00254A1B" w14:paraId="5043CB0F" wp14:textId="77777777">
            <w:pPr>
              <w:pStyle w:val="ListParagraph"/>
              <w:ind w:left="152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13" w:type="dxa"/>
            <w:vMerge/>
          </w:tcPr>
          <w:p w:rsidR="00254A1B" w:rsidP="008D1A8B" w:rsidRDefault="00254A1B" w14:paraId="07459315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xmlns:wp14="http://schemas.microsoft.com/office/word/2010/wordml" w:rsidR="00C773B1" w:rsidTr="003A475C" w14:paraId="180ED0C8" wp14:textId="77777777">
        <w:trPr>
          <w:trHeight w:val="1044"/>
        </w:trPr>
        <w:tc>
          <w:tcPr>
            <w:tcW w:w="977" w:type="dxa"/>
            <w:vMerge w:val="restart"/>
          </w:tcPr>
          <w:p w:rsidRPr="003A475C" w:rsidR="00C773B1" w:rsidP="00C773B1" w:rsidRDefault="00C773B1" w14:paraId="6B7ABA61" wp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b/>
                <w:sz w:val="22"/>
                <w:szCs w:val="20"/>
              </w:rPr>
            </w:pPr>
            <w:r w:rsidRPr="003A475C">
              <w:rPr>
                <w:rFonts w:ascii="Garamond" w:hAnsi="Garamond"/>
                <w:b/>
                <w:sz w:val="22"/>
                <w:szCs w:val="20"/>
              </w:rPr>
              <w:t>Summer Term</w:t>
            </w:r>
          </w:p>
        </w:tc>
        <w:tc>
          <w:tcPr>
            <w:tcW w:w="1816" w:type="dxa"/>
          </w:tcPr>
          <w:p w:rsidRPr="005F40CC" w:rsidR="00C773B1" w:rsidP="00C773B1" w:rsidRDefault="005F40CC" w14:paraId="2B7BB814" wp14:textId="77777777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5F40CC">
              <w:rPr>
                <w:rFonts w:ascii="Garamond" w:hAnsi="Garamond"/>
                <w:b/>
                <w:sz w:val="20"/>
                <w:szCs w:val="20"/>
              </w:rPr>
              <w:t xml:space="preserve">Die </w:t>
            </w:r>
            <w:r w:rsidRPr="005F40CC" w:rsidR="00C773B1">
              <w:rPr>
                <w:rFonts w:ascii="Garamond" w:hAnsi="Garamond"/>
                <w:b/>
                <w:sz w:val="20"/>
                <w:szCs w:val="20"/>
              </w:rPr>
              <w:t xml:space="preserve">Schule </w:t>
            </w:r>
          </w:p>
          <w:p w:rsidR="00C773B1" w:rsidP="00C773B1" w:rsidRDefault="00C773B1" w14:paraId="6537F28F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Pr="00EF6DAB" w:rsidR="00C773B1" w:rsidP="00C773B1" w:rsidRDefault="00C773B1" w14:paraId="6DFB9E20" wp14:textId="77777777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85" w:type="dxa"/>
          </w:tcPr>
          <w:p w:rsidRPr="005728AF" w:rsidR="00C773B1" w:rsidP="005728AF" w:rsidRDefault="005728AF" w14:paraId="1DA0065A" wp14:textId="77777777">
            <w:pPr>
              <w:ind w:left="-12"/>
              <w:rPr>
                <w:rFonts w:ascii="Garamond" w:hAnsi="Garamond"/>
                <w:sz w:val="20"/>
                <w:szCs w:val="20"/>
              </w:rPr>
            </w:pPr>
            <w:r w:rsidRPr="005728AF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Pr="005728AF" w:rsidR="00C773B1">
              <w:rPr>
                <w:rFonts w:ascii="Garamond" w:hAnsi="Garamond"/>
                <w:sz w:val="20"/>
                <w:szCs w:val="20"/>
              </w:rPr>
              <w:t xml:space="preserve">What do you wear for </w:t>
            </w:r>
            <w:proofErr w:type="gramStart"/>
            <w:r w:rsidRPr="005728AF" w:rsidR="00C773B1">
              <w:rPr>
                <w:rFonts w:ascii="Garamond" w:hAnsi="Garamond"/>
                <w:sz w:val="20"/>
                <w:szCs w:val="20"/>
              </w:rPr>
              <w:t>school</w:t>
            </w:r>
            <w:r w:rsidRPr="005728A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728AF" w:rsidR="00C773B1">
              <w:rPr>
                <w:rFonts w:ascii="Garamond" w:hAnsi="Garamond"/>
                <w:sz w:val="20"/>
                <w:szCs w:val="20"/>
              </w:rPr>
              <w:t>?</w:t>
            </w:r>
            <w:proofErr w:type="gramEnd"/>
          </w:p>
          <w:p w:rsidRPr="005728AF" w:rsidR="00C773B1" w:rsidP="005728AF" w:rsidRDefault="005728AF" w14:paraId="5E3EA19D" wp14:textId="77777777">
            <w:pPr>
              <w:ind w:left="-12"/>
              <w:rPr>
                <w:rFonts w:ascii="Garamond" w:hAnsi="Garamond"/>
                <w:sz w:val="20"/>
                <w:szCs w:val="20"/>
              </w:rPr>
            </w:pPr>
            <w:r w:rsidRPr="005728AF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Pr="005728AF" w:rsidR="00C773B1">
              <w:rPr>
                <w:rFonts w:ascii="Garamond" w:hAnsi="Garamond"/>
                <w:sz w:val="20"/>
                <w:szCs w:val="20"/>
              </w:rPr>
              <w:t xml:space="preserve">What’s your dream school </w:t>
            </w:r>
            <w:proofErr w:type="gramStart"/>
            <w:r w:rsidRPr="005728AF" w:rsidR="00C773B1">
              <w:rPr>
                <w:rFonts w:ascii="Garamond" w:hAnsi="Garamond"/>
                <w:sz w:val="20"/>
                <w:szCs w:val="20"/>
              </w:rPr>
              <w:t>like</w:t>
            </w:r>
            <w:r w:rsidRPr="005728A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728AF" w:rsidR="00C773B1">
              <w:rPr>
                <w:rFonts w:ascii="Garamond" w:hAnsi="Garamond"/>
                <w:sz w:val="20"/>
                <w:szCs w:val="20"/>
              </w:rPr>
              <w:t>?</w:t>
            </w:r>
            <w:proofErr w:type="gramEnd"/>
          </w:p>
        </w:tc>
        <w:tc>
          <w:tcPr>
            <w:tcW w:w="2127" w:type="dxa"/>
          </w:tcPr>
          <w:p w:rsidRPr="003A475C" w:rsidR="00C773B1" w:rsidP="003A475C" w:rsidRDefault="005728AF" w14:paraId="39F65714" wp14:textId="77777777">
            <w:pPr>
              <w:rPr>
                <w:rFonts w:ascii="Garamond" w:hAnsi="Garamond"/>
                <w:sz w:val="20"/>
                <w:szCs w:val="20"/>
                <w:lang w:val="de-DE"/>
              </w:rPr>
            </w:pP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● </w:t>
            </w:r>
            <w:r w:rsidRPr="003A475C" w:rsidR="00C773B1">
              <w:rPr>
                <w:rFonts w:ascii="Garamond" w:hAnsi="Garamond"/>
                <w:sz w:val="20"/>
                <w:szCs w:val="20"/>
                <w:lang w:val="de-DE"/>
              </w:rPr>
              <w:t>Verb endings of ich/du/er/sie</w:t>
            </w:r>
          </w:p>
          <w:p w:rsidRPr="003A475C" w:rsidR="00C773B1" w:rsidP="003A475C" w:rsidRDefault="005728AF" w14:paraId="7D955C3C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5728AF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Pr="003A475C" w:rsidR="00C773B1">
              <w:rPr>
                <w:rFonts w:ascii="Garamond" w:hAnsi="Garamond"/>
                <w:sz w:val="20"/>
                <w:szCs w:val="20"/>
              </w:rPr>
              <w:t>Plural of sein -</w:t>
            </w:r>
            <w:proofErr w:type="spellStart"/>
            <w:r w:rsidRPr="003A475C" w:rsidR="00C773B1">
              <w:rPr>
                <w:rFonts w:ascii="Garamond" w:hAnsi="Garamond"/>
                <w:sz w:val="20"/>
                <w:szCs w:val="20"/>
              </w:rPr>
              <w:t>sind</w:t>
            </w:r>
            <w:proofErr w:type="spellEnd"/>
          </w:p>
          <w:p w:rsidRPr="00C773B1" w:rsidR="00C773B1" w:rsidP="00C773B1" w:rsidRDefault="005728AF" w14:paraId="0788C628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5728AF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Pr="00F21442" w:rsidR="00C773B1">
              <w:rPr>
                <w:rFonts w:ascii="Garamond" w:hAnsi="Garamond"/>
                <w:sz w:val="20"/>
                <w:szCs w:val="20"/>
              </w:rPr>
              <w:t>Plurals of clothes</w:t>
            </w:r>
          </w:p>
        </w:tc>
        <w:tc>
          <w:tcPr>
            <w:tcW w:w="1350" w:type="dxa"/>
            <w:vMerge/>
          </w:tcPr>
          <w:p w:rsidRPr="00EF6DAB" w:rsidR="00C773B1" w:rsidP="00C773B1" w:rsidRDefault="00C773B1" w14:paraId="70DF9E56" wp14:textId="77777777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13" w:type="dxa"/>
            <w:vMerge/>
          </w:tcPr>
          <w:p w:rsidR="00C773B1" w:rsidP="00C773B1" w:rsidRDefault="00C773B1" w14:paraId="44E871BC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xmlns:wp14="http://schemas.microsoft.com/office/word/2010/wordml" w:rsidR="00C773B1" w:rsidTr="00D652C3" w14:paraId="699ED02E" wp14:textId="77777777">
        <w:trPr>
          <w:trHeight w:val="1842"/>
        </w:trPr>
        <w:tc>
          <w:tcPr>
            <w:tcW w:w="977" w:type="dxa"/>
            <w:vMerge/>
          </w:tcPr>
          <w:p w:rsidRPr="00872BA8" w:rsidR="00C773B1" w:rsidP="00C773B1" w:rsidRDefault="00C773B1" w14:paraId="144A5D23" wp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2"/>
                <w:szCs w:val="20"/>
              </w:rPr>
            </w:pPr>
          </w:p>
        </w:tc>
        <w:tc>
          <w:tcPr>
            <w:tcW w:w="1816" w:type="dxa"/>
          </w:tcPr>
          <w:p w:rsidRPr="005F40CC" w:rsidR="00C773B1" w:rsidP="00C773B1" w:rsidRDefault="00C773B1" w14:paraId="6486D05B" wp14:textId="77777777">
            <w:pPr>
              <w:rPr>
                <w:rFonts w:ascii="Garamond" w:hAnsi="Garamond"/>
                <w:b/>
                <w:sz w:val="20"/>
                <w:szCs w:val="20"/>
              </w:rPr>
            </w:pPr>
            <w:proofErr w:type="spellStart"/>
            <w:r w:rsidRPr="005F40CC">
              <w:rPr>
                <w:rFonts w:ascii="Garamond" w:hAnsi="Garamond"/>
                <w:b/>
                <w:sz w:val="20"/>
                <w:szCs w:val="20"/>
              </w:rPr>
              <w:t>Freizeit</w:t>
            </w:r>
            <w:proofErr w:type="spellEnd"/>
          </w:p>
          <w:p w:rsidR="00C773B1" w:rsidP="005F40CC" w:rsidRDefault="00C773B1" w14:paraId="738610EB" wp14:textId="77777777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85" w:type="dxa"/>
          </w:tcPr>
          <w:p w:rsidRPr="005728AF" w:rsidR="00C773B1" w:rsidP="005728AF" w:rsidRDefault="005728AF" w14:paraId="421DBB74" wp14:textId="77777777">
            <w:pPr>
              <w:ind w:left="-4"/>
              <w:rPr>
                <w:rFonts w:ascii="Garamond" w:hAnsi="Garamond"/>
                <w:sz w:val="20"/>
                <w:szCs w:val="20"/>
              </w:rPr>
            </w:pPr>
            <w:r w:rsidRPr="005728AF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Pr="005728AF" w:rsidR="00C773B1">
              <w:rPr>
                <w:rFonts w:ascii="Garamond" w:hAnsi="Garamond"/>
                <w:sz w:val="20"/>
                <w:szCs w:val="20"/>
              </w:rPr>
              <w:t xml:space="preserve">Are you </w:t>
            </w:r>
            <w:proofErr w:type="gramStart"/>
            <w:r w:rsidRPr="005728AF" w:rsidR="00C773B1">
              <w:rPr>
                <w:rFonts w:ascii="Garamond" w:hAnsi="Garamond"/>
                <w:sz w:val="20"/>
                <w:szCs w:val="20"/>
              </w:rPr>
              <w:t>sporty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728AF" w:rsidR="002C0A59">
              <w:rPr>
                <w:rFonts w:ascii="Garamond" w:hAnsi="Garamond"/>
                <w:sz w:val="20"/>
                <w:szCs w:val="20"/>
              </w:rPr>
              <w:t>?</w:t>
            </w:r>
            <w:proofErr w:type="gramEnd"/>
          </w:p>
          <w:p w:rsidRPr="005728AF" w:rsidR="00C773B1" w:rsidP="005728AF" w:rsidRDefault="005728AF" w14:paraId="23427BAF" wp14:textId="77777777">
            <w:pPr>
              <w:ind w:left="-4"/>
              <w:rPr>
                <w:rFonts w:ascii="Garamond" w:hAnsi="Garamond"/>
                <w:sz w:val="20"/>
                <w:szCs w:val="20"/>
              </w:rPr>
            </w:pPr>
            <w:r w:rsidRPr="005728AF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Pr="005728AF" w:rsidR="00C773B1">
              <w:rPr>
                <w:rFonts w:ascii="Garamond" w:hAnsi="Garamond"/>
                <w:sz w:val="20"/>
                <w:szCs w:val="20"/>
              </w:rPr>
              <w:t>What do you play/</w:t>
            </w:r>
            <w:proofErr w:type="gramStart"/>
            <w:r w:rsidRPr="005728AF" w:rsidR="00C773B1">
              <w:rPr>
                <w:rFonts w:ascii="Garamond" w:hAnsi="Garamond"/>
                <w:sz w:val="20"/>
                <w:szCs w:val="20"/>
              </w:rPr>
              <w:t>do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728AF" w:rsidR="00C773B1">
              <w:rPr>
                <w:rFonts w:ascii="Garamond" w:hAnsi="Garamond"/>
                <w:sz w:val="20"/>
                <w:szCs w:val="20"/>
              </w:rPr>
              <w:t>?</w:t>
            </w:r>
            <w:proofErr w:type="gramEnd"/>
          </w:p>
          <w:p w:rsidRPr="005728AF" w:rsidR="00C773B1" w:rsidP="005728AF" w:rsidRDefault="005728AF" w14:paraId="435383CE" wp14:textId="77777777">
            <w:pPr>
              <w:ind w:left="-4"/>
              <w:rPr>
                <w:rFonts w:ascii="Garamond" w:hAnsi="Garamond"/>
                <w:sz w:val="20"/>
                <w:szCs w:val="20"/>
                <w:lang w:val="de-DE"/>
              </w:rPr>
            </w:pP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● </w:t>
            </w:r>
            <w:r w:rsidRPr="005728AF" w:rsidR="00C773B1">
              <w:rPr>
                <w:rFonts w:ascii="Garamond" w:hAnsi="Garamond"/>
                <w:sz w:val="20"/>
                <w:szCs w:val="20"/>
                <w:lang w:val="de-DE"/>
              </w:rPr>
              <w:t>How often</w:t>
            </w: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 </w:t>
            </w:r>
            <w:r w:rsidRPr="005728AF" w:rsidR="00C773B1">
              <w:rPr>
                <w:rFonts w:ascii="Garamond" w:hAnsi="Garamond"/>
                <w:sz w:val="20"/>
                <w:szCs w:val="20"/>
                <w:lang w:val="de-DE"/>
              </w:rPr>
              <w:t>?</w:t>
            </w:r>
          </w:p>
          <w:p w:rsidRPr="00BB14AF" w:rsidR="00C773B1" w:rsidP="00C773B1" w:rsidRDefault="00C773B1" w14:paraId="637805D2" wp14:textId="77777777">
            <w:pPr>
              <w:ind w:left="-4"/>
              <w:rPr>
                <w:rFonts w:ascii="Garamond" w:hAnsi="Garamond"/>
                <w:sz w:val="20"/>
                <w:szCs w:val="20"/>
                <w:lang w:val="de-DE"/>
              </w:rPr>
            </w:pPr>
          </w:p>
        </w:tc>
        <w:tc>
          <w:tcPr>
            <w:tcW w:w="2127" w:type="dxa"/>
          </w:tcPr>
          <w:p w:rsidRPr="00F21442" w:rsidR="00C773B1" w:rsidP="00C773B1" w:rsidRDefault="005728AF" w14:paraId="7E139D23" wp14:textId="77777777">
            <w:pPr>
              <w:rPr>
                <w:rFonts w:ascii="Garamond" w:hAnsi="Garamond"/>
                <w:sz w:val="20"/>
                <w:szCs w:val="20"/>
                <w:lang w:val="de-DE"/>
              </w:rPr>
            </w:pP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● </w:t>
            </w:r>
            <w:r w:rsidRPr="00F21442" w:rsidR="00C773B1">
              <w:rPr>
                <w:rFonts w:ascii="Garamond" w:hAnsi="Garamond"/>
                <w:sz w:val="20"/>
                <w:szCs w:val="20"/>
                <w:lang w:val="de-DE"/>
              </w:rPr>
              <w:t xml:space="preserve">Present tense ( reg + irreg </w:t>
            </w:r>
            <w:r w:rsidR="00C773B1">
              <w:rPr>
                <w:rFonts w:ascii="Garamond" w:hAnsi="Garamond"/>
                <w:sz w:val="20"/>
                <w:szCs w:val="20"/>
                <w:lang w:val="de-DE"/>
              </w:rPr>
              <w:t>verbs)</w:t>
            </w:r>
            <w:r w:rsidRPr="00F21442" w:rsidR="00C773B1">
              <w:rPr>
                <w:rFonts w:ascii="Garamond" w:hAnsi="Garamond"/>
                <w:sz w:val="20"/>
                <w:szCs w:val="20"/>
                <w:lang w:val="de-DE"/>
              </w:rPr>
              <w:t xml:space="preserve"> ich/du/er/sie forms- introduction of wir</w:t>
            </w:r>
          </w:p>
          <w:p w:rsidR="00D652C3" w:rsidP="00C773B1" w:rsidRDefault="005728AF" w14:paraId="416CB542" wp14:textId="77777777">
            <w:pPr>
              <w:rPr>
                <w:rFonts w:ascii="Garamond" w:hAnsi="Garamond"/>
                <w:sz w:val="20"/>
                <w:szCs w:val="20"/>
                <w:lang w:val="de-DE"/>
              </w:rPr>
            </w:pP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● </w:t>
            </w:r>
            <w:r w:rsidRPr="00684D65" w:rsidR="00C773B1">
              <w:rPr>
                <w:rFonts w:ascii="Garamond" w:hAnsi="Garamond"/>
                <w:sz w:val="20"/>
                <w:szCs w:val="20"/>
                <w:lang w:val="de-DE"/>
              </w:rPr>
              <w:t>Expressing likes/dislikes with gern/nicht gern</w:t>
            </w:r>
          </w:p>
          <w:p w:rsidRPr="00684D65" w:rsidR="00D652C3" w:rsidP="00C773B1" w:rsidRDefault="005728AF" w14:paraId="39C67877" wp14:textId="77777777">
            <w:pPr>
              <w:rPr>
                <w:rFonts w:ascii="Garamond" w:hAnsi="Garamond"/>
                <w:sz w:val="20"/>
                <w:szCs w:val="20"/>
                <w:lang w:val="de-DE"/>
              </w:rPr>
            </w:pP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● </w:t>
            </w:r>
            <w:r w:rsidRPr="00684D65" w:rsidR="00D652C3">
              <w:rPr>
                <w:rFonts w:ascii="Garamond" w:hAnsi="Garamond"/>
                <w:sz w:val="20"/>
                <w:szCs w:val="20"/>
                <w:lang w:val="de-DE"/>
              </w:rPr>
              <w:t>Pronouns his-sein, her-ihr</w:t>
            </w:r>
          </w:p>
        </w:tc>
        <w:tc>
          <w:tcPr>
            <w:tcW w:w="1350" w:type="dxa"/>
            <w:vMerge w:val="restart"/>
          </w:tcPr>
          <w:p w:rsidR="00C773B1" w:rsidP="00C773B1" w:rsidRDefault="00C773B1" w14:paraId="2E99DBD3" wp14:textId="77777777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As above plus:</w:t>
            </w:r>
          </w:p>
          <w:p w:rsidR="00C773B1" w:rsidP="00C773B1" w:rsidRDefault="00C773B1" w14:paraId="1854A168" wp14:textId="77777777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reading a </w:t>
            </w:r>
            <w:r w:rsidR="00D652C3">
              <w:rPr>
                <w:rFonts w:ascii="Garamond" w:hAnsi="Garamond"/>
                <w:sz w:val="20"/>
                <w:szCs w:val="20"/>
              </w:rPr>
              <w:t>longer text</w:t>
            </w:r>
            <w:r>
              <w:rPr>
                <w:rFonts w:ascii="Garamond" w:hAnsi="Garamond"/>
                <w:sz w:val="20"/>
                <w:szCs w:val="20"/>
              </w:rPr>
              <w:t xml:space="preserve"> in German</w:t>
            </w:r>
          </w:p>
        </w:tc>
        <w:tc>
          <w:tcPr>
            <w:tcW w:w="1513" w:type="dxa"/>
            <w:vMerge/>
          </w:tcPr>
          <w:p w:rsidR="00C773B1" w:rsidP="00C773B1" w:rsidRDefault="00C773B1" w14:paraId="463F29E8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xmlns:wp14="http://schemas.microsoft.com/office/word/2010/wordml" w:rsidR="00C773B1" w:rsidTr="00D652C3" w14:paraId="6617C451" wp14:textId="77777777">
        <w:trPr>
          <w:trHeight w:val="1012"/>
        </w:trPr>
        <w:tc>
          <w:tcPr>
            <w:tcW w:w="977" w:type="dxa"/>
            <w:vMerge/>
          </w:tcPr>
          <w:p w:rsidRPr="00872BA8" w:rsidR="00C773B1" w:rsidP="00C773B1" w:rsidRDefault="00C773B1" w14:paraId="3B7B4B86" wp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2"/>
                <w:szCs w:val="20"/>
              </w:rPr>
            </w:pPr>
          </w:p>
        </w:tc>
        <w:tc>
          <w:tcPr>
            <w:tcW w:w="1816" w:type="dxa"/>
          </w:tcPr>
          <w:p w:rsidRPr="005728AF" w:rsidR="00C773B1" w:rsidP="00C773B1" w:rsidRDefault="00C773B1" w14:paraId="5D1FEFD3" wp14:textId="77777777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5728AF">
              <w:rPr>
                <w:rFonts w:ascii="Garamond" w:hAnsi="Garamond"/>
                <w:b/>
                <w:sz w:val="20"/>
                <w:szCs w:val="20"/>
              </w:rPr>
              <w:t xml:space="preserve">Mein </w:t>
            </w:r>
            <w:proofErr w:type="spellStart"/>
            <w:r w:rsidRPr="005728AF">
              <w:rPr>
                <w:rFonts w:ascii="Garamond" w:hAnsi="Garamond"/>
                <w:b/>
                <w:sz w:val="20"/>
                <w:szCs w:val="20"/>
              </w:rPr>
              <w:t>Zuhause</w:t>
            </w:r>
            <w:proofErr w:type="spellEnd"/>
          </w:p>
          <w:p w:rsidR="00C773B1" w:rsidP="00C773B1" w:rsidRDefault="00C773B1" w14:paraId="02614873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2985" w:type="dxa"/>
          </w:tcPr>
          <w:p w:rsidRPr="005728AF" w:rsidR="00C773B1" w:rsidP="005728AF" w:rsidRDefault="005728AF" w14:paraId="2FA85788" wp14:textId="77777777">
            <w:pPr>
              <w:ind w:left="-12"/>
              <w:rPr>
                <w:rFonts w:ascii="Garamond" w:hAnsi="Garamond"/>
                <w:sz w:val="20"/>
                <w:szCs w:val="20"/>
              </w:rPr>
            </w:pPr>
            <w:r w:rsidRPr="005728AF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Pr="005728AF" w:rsidR="00C773B1">
              <w:rPr>
                <w:rFonts w:ascii="Garamond" w:hAnsi="Garamond"/>
                <w:sz w:val="20"/>
                <w:szCs w:val="20"/>
              </w:rPr>
              <w:t xml:space="preserve">Where do you </w:t>
            </w:r>
            <w:proofErr w:type="gramStart"/>
            <w:r w:rsidRPr="005728AF" w:rsidR="00C773B1">
              <w:rPr>
                <w:rFonts w:ascii="Garamond" w:hAnsi="Garamond"/>
                <w:sz w:val="20"/>
                <w:szCs w:val="20"/>
              </w:rPr>
              <w:t>live</w:t>
            </w:r>
            <w:r w:rsidRPr="005728A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728AF" w:rsidR="00C773B1">
              <w:rPr>
                <w:rFonts w:ascii="Garamond" w:hAnsi="Garamond"/>
                <w:sz w:val="20"/>
                <w:szCs w:val="20"/>
              </w:rPr>
              <w:t>?</w:t>
            </w:r>
            <w:proofErr w:type="gramEnd"/>
          </w:p>
          <w:p w:rsidRPr="005728AF" w:rsidR="00C773B1" w:rsidP="005728AF" w:rsidRDefault="005728AF" w14:paraId="2D1736F9" wp14:textId="77777777">
            <w:pPr>
              <w:ind w:left="-12"/>
              <w:rPr>
                <w:rFonts w:ascii="Garamond" w:hAnsi="Garamond"/>
                <w:sz w:val="20"/>
                <w:szCs w:val="20"/>
              </w:rPr>
            </w:pPr>
            <w:r w:rsidRPr="005728AF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Pr="005728AF" w:rsidR="00C773B1">
              <w:rPr>
                <w:rFonts w:ascii="Garamond" w:hAnsi="Garamond"/>
                <w:sz w:val="20"/>
                <w:szCs w:val="20"/>
              </w:rPr>
              <w:t xml:space="preserve">What’s your house </w:t>
            </w:r>
            <w:proofErr w:type="gramStart"/>
            <w:r w:rsidRPr="005728AF" w:rsidR="00C773B1">
              <w:rPr>
                <w:rFonts w:ascii="Garamond" w:hAnsi="Garamond"/>
                <w:sz w:val="20"/>
                <w:szCs w:val="20"/>
              </w:rPr>
              <w:t>like</w:t>
            </w:r>
            <w:r w:rsidRPr="005728A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728AF" w:rsidR="00C773B1">
              <w:rPr>
                <w:rFonts w:ascii="Garamond" w:hAnsi="Garamond"/>
                <w:sz w:val="20"/>
                <w:szCs w:val="20"/>
              </w:rPr>
              <w:t>?</w:t>
            </w:r>
            <w:proofErr w:type="gramEnd"/>
            <w:r w:rsidRPr="005728AF" w:rsidR="00C773B1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Pr="005728AF" w:rsidR="00C773B1" w:rsidP="005728AF" w:rsidRDefault="005728AF" w14:paraId="0E1D573D" wp14:textId="77777777">
            <w:pPr>
              <w:ind w:left="-12"/>
              <w:rPr>
                <w:rFonts w:ascii="Garamond" w:hAnsi="Garamond"/>
                <w:sz w:val="20"/>
                <w:szCs w:val="20"/>
              </w:rPr>
            </w:pPr>
            <w:r w:rsidRPr="005728AF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Pr="005728AF" w:rsidR="00C773B1">
              <w:rPr>
                <w:rFonts w:ascii="Garamond" w:hAnsi="Garamond"/>
                <w:sz w:val="20"/>
                <w:szCs w:val="20"/>
              </w:rPr>
              <w:t xml:space="preserve">What’s your bedroom </w:t>
            </w:r>
            <w:proofErr w:type="gramStart"/>
            <w:r w:rsidRPr="005728AF" w:rsidR="00C773B1">
              <w:rPr>
                <w:rFonts w:ascii="Garamond" w:hAnsi="Garamond"/>
                <w:sz w:val="20"/>
                <w:szCs w:val="20"/>
              </w:rPr>
              <w:t>like</w:t>
            </w:r>
            <w:r w:rsidRPr="005728A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728AF" w:rsidR="00C773B1">
              <w:rPr>
                <w:rFonts w:ascii="Garamond" w:hAnsi="Garamond"/>
                <w:sz w:val="20"/>
                <w:szCs w:val="20"/>
              </w:rPr>
              <w:t>?</w:t>
            </w:r>
            <w:proofErr w:type="gramEnd"/>
          </w:p>
          <w:p w:rsidR="00C773B1" w:rsidP="00C773B1" w:rsidRDefault="00C773B1" w14:paraId="3A0FF5F2" wp14:textId="77777777">
            <w:pPr>
              <w:pStyle w:val="ListParagraph"/>
              <w:ind w:left="348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27" w:type="dxa"/>
          </w:tcPr>
          <w:p w:rsidR="00D652C3" w:rsidP="00C773B1" w:rsidRDefault="005728AF" w14:paraId="4FB91E85" wp14:textId="77777777">
            <w:pPr>
              <w:rPr>
                <w:rFonts w:ascii="Garamond" w:hAnsi="Garamond"/>
                <w:sz w:val="20"/>
                <w:szCs w:val="20"/>
                <w:lang w:val="de-DE"/>
              </w:rPr>
            </w:pP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● </w:t>
            </w:r>
            <w:r w:rsidR="00D652C3">
              <w:rPr>
                <w:rFonts w:ascii="Garamond" w:hAnsi="Garamond"/>
                <w:sz w:val="20"/>
                <w:szCs w:val="20"/>
                <w:lang w:val="de-DE"/>
              </w:rPr>
              <w:t>Compound nouns</w:t>
            </w:r>
          </w:p>
          <w:p w:rsidRPr="00D652C3" w:rsidR="00D652C3" w:rsidP="00C773B1" w:rsidRDefault="005728AF" w14:paraId="173116B5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● </w:t>
            </w:r>
            <w:bookmarkStart w:name="_GoBack" w:id="0"/>
            <w:bookmarkEnd w:id="0"/>
            <w:r w:rsidRPr="00D652C3" w:rsidR="00D652C3">
              <w:rPr>
                <w:rFonts w:ascii="Garamond" w:hAnsi="Garamond"/>
                <w:sz w:val="20"/>
                <w:szCs w:val="20"/>
              </w:rPr>
              <w:t>Using there is/are + a</w:t>
            </w:r>
            <w:r w:rsidR="00D652C3">
              <w:rPr>
                <w:rFonts w:ascii="Garamond" w:hAnsi="Garamond"/>
                <w:sz w:val="20"/>
                <w:szCs w:val="20"/>
              </w:rPr>
              <w:t>ccusative</w:t>
            </w:r>
          </w:p>
        </w:tc>
        <w:tc>
          <w:tcPr>
            <w:tcW w:w="1350" w:type="dxa"/>
            <w:vMerge/>
          </w:tcPr>
          <w:p w:rsidR="00C773B1" w:rsidP="00C773B1" w:rsidRDefault="00C773B1" w14:paraId="5630AD66" wp14:textId="77777777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13" w:type="dxa"/>
            <w:vMerge/>
          </w:tcPr>
          <w:p w:rsidR="00C773B1" w:rsidP="00C773B1" w:rsidRDefault="00C773B1" w14:paraId="61829076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</w:tbl>
    <w:p xmlns:wp14="http://schemas.microsoft.com/office/word/2010/wordml" w:rsidR="008D1A8B" w:rsidRDefault="008D1A8B" w14:paraId="2BA226A1" wp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336"/>
        <w:gridCol w:w="5432"/>
      </w:tblGrid>
      <w:tr xmlns:wp14="http://schemas.microsoft.com/office/word/2010/wordml" w:rsidR="00DA2E4E" w:rsidTr="00DA2E4E" w14:paraId="284A4183" wp14:textId="77777777">
        <w:trPr>
          <w:trHeight w:val="363"/>
        </w:trPr>
        <w:tc>
          <w:tcPr>
            <w:tcW w:w="5336" w:type="dxa"/>
            <w:shd w:val="clear" w:color="auto" w:fill="002060"/>
          </w:tcPr>
          <w:p w:rsidRPr="00872BA8" w:rsidR="00DA2E4E" w:rsidP="00DA2E4E" w:rsidRDefault="008D1A8B" w14:paraId="740D309A" wp14:textId="7777777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0"/>
              </w:rPr>
              <w:br w:type="page"/>
            </w:r>
            <w:r w:rsidRPr="00872BA8" w:rsidR="00DA2E4E">
              <w:rPr>
                <w:rFonts w:ascii="Garamond" w:hAnsi="Garamond"/>
                <w:b/>
              </w:rPr>
              <w:t>Equipment needed for lessons</w:t>
            </w:r>
          </w:p>
        </w:tc>
        <w:tc>
          <w:tcPr>
            <w:tcW w:w="5432" w:type="dxa"/>
            <w:shd w:val="clear" w:color="auto" w:fill="002060"/>
          </w:tcPr>
          <w:p w:rsidRPr="00872BA8" w:rsidR="00DA2E4E" w:rsidP="00DA2E4E" w:rsidRDefault="00DA2E4E" w14:paraId="2BBDF562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 xml:space="preserve">How will learning </w:t>
            </w:r>
            <w:r>
              <w:rPr>
                <w:rFonts w:ascii="Garamond" w:hAnsi="Garamond"/>
                <w:b/>
              </w:rPr>
              <w:t xml:space="preserve">and progress </w:t>
            </w:r>
            <w:r w:rsidRPr="00872BA8">
              <w:rPr>
                <w:rFonts w:ascii="Garamond" w:hAnsi="Garamond"/>
                <w:b/>
              </w:rPr>
              <w:t>be assessed</w:t>
            </w:r>
            <w:r>
              <w:rPr>
                <w:rFonts w:ascii="Garamond" w:hAnsi="Garamond"/>
                <w:b/>
              </w:rPr>
              <w:t>?</w:t>
            </w:r>
          </w:p>
        </w:tc>
      </w:tr>
      <w:tr xmlns:wp14="http://schemas.microsoft.com/office/word/2010/wordml" w:rsidRPr="008D1A8B" w:rsidR="00DA2E4E" w:rsidTr="00B81FEA" w14:paraId="48924F23" wp14:textId="77777777">
        <w:trPr>
          <w:trHeight w:val="1744"/>
        </w:trPr>
        <w:tc>
          <w:tcPr>
            <w:tcW w:w="5336" w:type="dxa"/>
          </w:tcPr>
          <w:p w:rsidRPr="008D1A8B" w:rsidR="00DA2E4E" w:rsidP="00DA2E4E" w:rsidRDefault="00DA2E4E" w14:paraId="0596B4FF" wp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 w:rsidRPr="008D1A8B">
              <w:rPr>
                <w:rFonts w:ascii="Garamond" w:hAnsi="Garamond"/>
              </w:rPr>
              <w:t>Standard school stationery</w:t>
            </w:r>
          </w:p>
          <w:p w:rsidRPr="008D1A8B" w:rsidR="00DA2E4E" w:rsidP="00DA2E4E" w:rsidRDefault="00DA2E4E" w14:paraId="7D191FD5" wp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 w:rsidRPr="008D1A8B">
              <w:rPr>
                <w:rFonts w:ascii="Garamond" w:hAnsi="Garamond"/>
              </w:rPr>
              <w:t>Exercise book</w:t>
            </w:r>
            <w:r w:rsidRPr="008D1A8B" w:rsidR="008D1A8B">
              <w:rPr>
                <w:rFonts w:ascii="Garamond" w:hAnsi="Garamond"/>
              </w:rPr>
              <w:t xml:space="preserve"> / </w:t>
            </w:r>
            <w:r w:rsidR="00A377F6">
              <w:rPr>
                <w:rFonts w:ascii="Garamond" w:hAnsi="Garamond"/>
              </w:rPr>
              <w:t>vocabulary book</w:t>
            </w:r>
          </w:p>
          <w:p w:rsidRPr="00DE4529" w:rsidR="00321B55" w:rsidP="00321B55" w:rsidRDefault="00A377F6" w14:paraId="1719D066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</w:rPr>
              <w:t>Possibly a dictionary</w:t>
            </w:r>
            <w:r w:rsidRPr="00DE4529" w:rsidR="00321B55">
              <w:rPr>
                <w:rFonts w:ascii="Garamond" w:hAnsi="Garamond"/>
                <w:sz w:val="20"/>
              </w:rPr>
              <w:t xml:space="preserve"> Websites (</w:t>
            </w:r>
            <w:hyperlink w:history="1" r:id="rId9">
              <w:r w:rsidRPr="00DE4529" w:rsidR="00321B55">
                <w:rPr>
                  <w:rStyle w:val="Hyperlink"/>
                  <w:rFonts w:ascii="Garamond" w:hAnsi="Garamond"/>
                  <w:sz w:val="20"/>
                </w:rPr>
                <w:t>www.linguascope.com</w:t>
              </w:r>
            </w:hyperlink>
            <w:r w:rsidRPr="00DE4529" w:rsidR="00321B55">
              <w:rPr>
                <w:rFonts w:ascii="Garamond" w:hAnsi="Garamond"/>
                <w:sz w:val="20"/>
              </w:rPr>
              <w:t xml:space="preserve">; </w:t>
            </w:r>
            <w:hyperlink w:history="1" r:id="rId10">
              <w:r w:rsidRPr="00DE4529" w:rsidR="00321B55">
                <w:rPr>
                  <w:rStyle w:val="Hyperlink"/>
                  <w:rFonts w:ascii="Garamond" w:hAnsi="Garamond"/>
                  <w:sz w:val="20"/>
                </w:rPr>
                <w:t>www.languagesonline.org.uk</w:t>
              </w:r>
            </w:hyperlink>
            <w:r w:rsidRPr="00DE4529" w:rsidR="00321B55">
              <w:rPr>
                <w:rFonts w:ascii="Garamond" w:hAnsi="Garamond"/>
                <w:sz w:val="20"/>
              </w:rPr>
              <w:t xml:space="preserve">) </w:t>
            </w:r>
          </w:p>
          <w:p w:rsidR="00DA2E4E" w:rsidP="00321B55" w:rsidRDefault="00DA2E4E" w14:paraId="17AD93B2" wp14:textId="77777777">
            <w:pPr>
              <w:pStyle w:val="ListParagraph"/>
              <w:ind w:left="454"/>
              <w:rPr>
                <w:rFonts w:ascii="Garamond" w:hAnsi="Garamond"/>
              </w:rPr>
            </w:pPr>
          </w:p>
          <w:p w:rsidRPr="00D652C3" w:rsidR="00DA2E4E" w:rsidP="00D652C3" w:rsidRDefault="00DA2E4E" w14:paraId="0DE4B5B7" wp14:textId="77777777">
            <w:pPr>
              <w:pStyle w:val="ListParagraph"/>
              <w:ind w:left="454"/>
              <w:rPr>
                <w:rFonts w:ascii="Garamond" w:hAnsi="Garamond"/>
              </w:rPr>
            </w:pPr>
          </w:p>
        </w:tc>
        <w:tc>
          <w:tcPr>
            <w:tcW w:w="5432" w:type="dxa"/>
          </w:tcPr>
          <w:p w:rsidRPr="008D1A8B" w:rsidR="00DA2E4E" w:rsidP="00DA2E4E" w:rsidRDefault="00DA2E4E" w14:paraId="2D8634CA" wp14:textId="77777777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Garamond" w:hAnsi="Garamond"/>
              </w:rPr>
            </w:pPr>
            <w:r w:rsidRPr="008D1A8B">
              <w:rPr>
                <w:rFonts w:ascii="Garamond" w:hAnsi="Garamond"/>
              </w:rPr>
              <w:t xml:space="preserve">End of unit tests </w:t>
            </w:r>
            <w:r w:rsidR="00A377F6">
              <w:rPr>
                <w:rFonts w:ascii="Garamond" w:hAnsi="Garamond"/>
              </w:rPr>
              <w:t>(2 skills tested each time out of the 4.ie speaking reading writing listening)</w:t>
            </w:r>
          </w:p>
          <w:p w:rsidR="008D1A8B" w:rsidP="00DA2E4E" w:rsidRDefault="008D1A8B" w14:paraId="01E9FC88" wp14:textId="77777777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Formal assessment week (May)</w:t>
            </w:r>
          </w:p>
          <w:p w:rsidRPr="008D1A8B" w:rsidR="00DA2E4E" w:rsidP="00DA2E4E" w:rsidRDefault="00DA2E4E" w14:paraId="2DC4C3CC" wp14:textId="77777777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Garamond" w:hAnsi="Garamond"/>
              </w:rPr>
            </w:pPr>
            <w:r w:rsidRPr="008D1A8B">
              <w:rPr>
                <w:rFonts w:ascii="Garamond" w:hAnsi="Garamond"/>
              </w:rPr>
              <w:t>Peer and self</w:t>
            </w:r>
            <w:r w:rsidR="00AA2F9F">
              <w:rPr>
                <w:rFonts w:ascii="Garamond" w:hAnsi="Garamond"/>
              </w:rPr>
              <w:t>-</w:t>
            </w:r>
            <w:r w:rsidRPr="008D1A8B">
              <w:rPr>
                <w:rFonts w:ascii="Garamond" w:hAnsi="Garamond"/>
              </w:rPr>
              <w:t xml:space="preserve"> assessment</w:t>
            </w:r>
          </w:p>
          <w:p w:rsidR="00DA2E4E" w:rsidP="00DA2E4E" w:rsidRDefault="00DA2E4E" w14:paraId="00F779CA" wp14:textId="77777777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Garamond" w:hAnsi="Garamond"/>
              </w:rPr>
            </w:pPr>
            <w:r w:rsidRPr="008D1A8B">
              <w:rPr>
                <w:rFonts w:ascii="Garamond" w:hAnsi="Garamond"/>
              </w:rPr>
              <w:t>Homework tasks (</w:t>
            </w:r>
            <w:r w:rsidR="00A377F6">
              <w:rPr>
                <w:rFonts w:ascii="Garamond" w:hAnsi="Garamond"/>
              </w:rPr>
              <w:t>often vocabulary learning)</w:t>
            </w:r>
            <w:r w:rsidRPr="008D1A8B">
              <w:rPr>
                <w:rFonts w:ascii="Garamond" w:hAnsi="Garamond"/>
              </w:rPr>
              <w:t xml:space="preserve"> </w:t>
            </w:r>
          </w:p>
          <w:p w:rsidRPr="008D1A8B" w:rsidR="006E6875" w:rsidP="00DA2E4E" w:rsidRDefault="006E6875" w14:paraId="7D568045" wp14:textId="77777777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Retrieval practice activities</w:t>
            </w:r>
          </w:p>
        </w:tc>
      </w:tr>
    </w:tbl>
    <w:p xmlns:wp14="http://schemas.microsoft.com/office/word/2010/wordml" w:rsidR="00F72C1D" w:rsidRDefault="00F72C1D" w14:paraId="66204FF1" wp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429"/>
        <w:gridCol w:w="5339"/>
      </w:tblGrid>
      <w:tr xmlns:wp14="http://schemas.microsoft.com/office/word/2010/wordml" w:rsidR="00DA2E4E" w:rsidTr="00DA2E4E" w14:paraId="5F854420" wp14:textId="77777777">
        <w:trPr>
          <w:trHeight w:val="375"/>
        </w:trPr>
        <w:tc>
          <w:tcPr>
            <w:tcW w:w="5429" w:type="dxa"/>
            <w:tcBorders>
              <w:bottom w:val="single" w:color="auto" w:sz="4" w:space="0"/>
            </w:tcBorders>
            <w:shd w:val="clear" w:color="auto" w:fill="002060"/>
          </w:tcPr>
          <w:p w:rsidRPr="00872BA8" w:rsidR="00DA2E4E" w:rsidP="00DA2E4E" w:rsidRDefault="00DA2E4E" w14:paraId="2ED95430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Extension &amp; Enrichment opportunities</w:t>
            </w:r>
          </w:p>
        </w:tc>
        <w:tc>
          <w:tcPr>
            <w:tcW w:w="5339" w:type="dxa"/>
            <w:tcBorders>
              <w:bottom w:val="single" w:color="auto" w:sz="4" w:space="0"/>
            </w:tcBorders>
            <w:shd w:val="clear" w:color="auto" w:fill="002060"/>
          </w:tcPr>
          <w:p w:rsidRPr="00872BA8" w:rsidR="00DA2E4E" w:rsidP="00DA2E4E" w:rsidRDefault="00DA2E4E" w14:paraId="7FD1864D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 xml:space="preserve">What can you do to support your </w:t>
            </w:r>
            <w:r w:rsidR="008D1A8B">
              <w:rPr>
                <w:rFonts w:ascii="Garamond" w:hAnsi="Garamond"/>
                <w:b/>
              </w:rPr>
              <w:t>child</w:t>
            </w:r>
            <w:r w:rsidRPr="00872BA8">
              <w:rPr>
                <w:rFonts w:ascii="Garamond" w:hAnsi="Garamond"/>
                <w:b/>
              </w:rPr>
              <w:t>?</w:t>
            </w:r>
          </w:p>
        </w:tc>
      </w:tr>
      <w:tr xmlns:wp14="http://schemas.microsoft.com/office/word/2010/wordml" w:rsidRPr="008D1A8B" w:rsidR="00DA2E4E" w:rsidTr="00D652C3" w14:paraId="6EDF6B66" wp14:textId="77777777">
        <w:trPr>
          <w:trHeight w:val="1658"/>
        </w:trPr>
        <w:tc>
          <w:tcPr>
            <w:tcW w:w="5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D1A8B" w:rsidR="00DA2E4E" w:rsidP="00DA2E4E" w:rsidRDefault="00A377F6" w14:paraId="1DCB7F39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Potential Trip to Berlin in year 9/10 together with history department</w:t>
            </w:r>
          </w:p>
          <w:p w:rsidR="008D1A8B" w:rsidP="00DA2E4E" w:rsidRDefault="00A377F6" w14:paraId="525B7C8D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Curriculum Enrichme</w:t>
            </w:r>
            <w:r w:rsidR="004F4F94">
              <w:rPr>
                <w:rFonts w:ascii="Garamond" w:hAnsi="Garamond"/>
              </w:rPr>
              <w:t>n</w:t>
            </w:r>
            <w:r>
              <w:rPr>
                <w:rFonts w:ascii="Garamond" w:hAnsi="Garamond"/>
              </w:rPr>
              <w:t xml:space="preserve">t week- showing of a German film das </w:t>
            </w:r>
            <w:proofErr w:type="spellStart"/>
            <w:r>
              <w:rPr>
                <w:rFonts w:ascii="Garamond" w:hAnsi="Garamond"/>
              </w:rPr>
              <w:t>Wunder</w:t>
            </w:r>
            <w:proofErr w:type="spellEnd"/>
            <w:r>
              <w:rPr>
                <w:rFonts w:ascii="Garamond" w:hAnsi="Garamond"/>
              </w:rPr>
              <w:t xml:space="preserve"> von Bern and related cultural  activities.  Looking at Germany in the 1950s. </w:t>
            </w:r>
          </w:p>
          <w:p w:rsidRPr="0052624A" w:rsidR="008D1A8B" w:rsidP="0052624A" w:rsidRDefault="00A377F6" w14:paraId="40791480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Quizlet for vocabulary learning</w:t>
            </w:r>
          </w:p>
        </w:tc>
        <w:tc>
          <w:tcPr>
            <w:tcW w:w="5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8D1A8B" w:rsidP="00A377F6" w:rsidRDefault="00A377F6" w14:paraId="78C73260" wp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Test child on vocabulary</w:t>
            </w:r>
          </w:p>
          <w:p w:rsidR="00A377F6" w:rsidP="00A377F6" w:rsidRDefault="00A377F6" w14:paraId="6FB59CBA" wp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Encourage them to watch video clips</w:t>
            </w:r>
            <w:r w:rsidR="00321B55">
              <w:rPr>
                <w:rFonts w:ascii="Garamond" w:hAnsi="Garamond"/>
              </w:rPr>
              <w:t>/a film</w:t>
            </w:r>
            <w:r>
              <w:rPr>
                <w:rFonts w:ascii="Garamond" w:hAnsi="Garamond"/>
              </w:rPr>
              <w:t xml:space="preserve"> in German</w:t>
            </w:r>
            <w:r w:rsidR="00321B55">
              <w:rPr>
                <w:rFonts w:ascii="Garamond" w:hAnsi="Garamond"/>
              </w:rPr>
              <w:t xml:space="preserve"> with subtitles</w:t>
            </w:r>
          </w:p>
          <w:p w:rsidRPr="00D652C3" w:rsidR="00321B55" w:rsidP="00D652C3" w:rsidRDefault="00321B55" w14:paraId="6ED53E86" wp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Consider a trip to a German speaking country where they can practise.</w:t>
            </w:r>
          </w:p>
        </w:tc>
      </w:tr>
    </w:tbl>
    <w:p xmlns:wp14="http://schemas.microsoft.com/office/word/2010/wordml" w:rsidR="00F72C1D" w:rsidRDefault="00F72C1D" w14:paraId="2DBF0D7D" wp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429"/>
        <w:gridCol w:w="5339"/>
      </w:tblGrid>
      <w:tr xmlns:wp14="http://schemas.microsoft.com/office/word/2010/wordml" w:rsidRPr="00872BA8" w:rsidR="00FE26C0" w:rsidTr="00FC0525" w14:paraId="0AF97C08" wp14:textId="77777777">
        <w:trPr>
          <w:trHeight w:val="375"/>
        </w:trPr>
        <w:tc>
          <w:tcPr>
            <w:tcW w:w="5429" w:type="dxa"/>
            <w:tcBorders>
              <w:bottom w:val="single" w:color="auto" w:sz="4" w:space="0"/>
            </w:tcBorders>
            <w:shd w:val="clear" w:color="auto" w:fill="002060"/>
          </w:tcPr>
          <w:p w:rsidRPr="00872BA8" w:rsidR="00FE26C0" w:rsidP="00FC0525" w:rsidRDefault="00FE26C0" w14:paraId="55DB467E" wp14:textId="7777777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Inclusion</w:t>
            </w:r>
          </w:p>
        </w:tc>
        <w:tc>
          <w:tcPr>
            <w:tcW w:w="5339" w:type="dxa"/>
            <w:tcBorders>
              <w:bottom w:val="single" w:color="auto" w:sz="4" w:space="0"/>
            </w:tcBorders>
            <w:shd w:val="clear" w:color="auto" w:fill="002060"/>
          </w:tcPr>
          <w:p w:rsidRPr="00872BA8" w:rsidR="00FE26C0" w:rsidP="00FC0525" w:rsidRDefault="00FE26C0" w14:paraId="0D9E85EF" wp14:textId="7777777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Inclusion within Y7 German</w:t>
            </w:r>
          </w:p>
        </w:tc>
      </w:tr>
      <w:tr xmlns:wp14="http://schemas.microsoft.com/office/word/2010/wordml" w:rsidRPr="00C56E3B" w:rsidR="00FE26C0" w:rsidTr="00D652C3" w14:paraId="028D9DFF" wp14:textId="77777777">
        <w:trPr>
          <w:trHeight w:val="699"/>
        </w:trPr>
        <w:tc>
          <w:tcPr>
            <w:tcW w:w="5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FE26C0" w:rsidP="00FE26C0" w:rsidRDefault="00FE26C0" w14:paraId="3FC43ED9" wp14:textId="77777777">
            <w:pPr>
              <w:pStyle w:val="ListParagraph"/>
              <w:numPr>
                <w:ilvl w:val="0"/>
                <w:numId w:val="10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Teachers follow student passports to ensure that the needs of all students with SEND are met.</w:t>
            </w:r>
          </w:p>
          <w:p w:rsidR="00FE26C0" w:rsidP="00FE26C0" w:rsidRDefault="00FE26C0" w14:paraId="3E8A66E3" wp14:textId="77777777">
            <w:pPr>
              <w:pStyle w:val="ListParagraph"/>
              <w:numPr>
                <w:ilvl w:val="0"/>
                <w:numId w:val="10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Work is e</w:t>
            </w:r>
            <w:r w:rsidRPr="009F34D3">
              <w:rPr>
                <w:rFonts w:ascii="Garamond" w:hAnsi="Garamond"/>
              </w:rPr>
              <w:t xml:space="preserve">nlarged </w:t>
            </w:r>
            <w:r>
              <w:rPr>
                <w:rFonts w:ascii="Garamond" w:hAnsi="Garamond"/>
              </w:rPr>
              <w:t>to the necessary size for v</w:t>
            </w:r>
            <w:r w:rsidRPr="009F34D3">
              <w:rPr>
                <w:rFonts w:ascii="Garamond" w:hAnsi="Garamond"/>
              </w:rPr>
              <w:t xml:space="preserve">isually </w:t>
            </w:r>
            <w:r>
              <w:rPr>
                <w:rFonts w:ascii="Garamond" w:hAnsi="Garamond"/>
              </w:rPr>
              <w:t>i</w:t>
            </w:r>
            <w:r w:rsidRPr="009F34D3">
              <w:rPr>
                <w:rFonts w:ascii="Garamond" w:hAnsi="Garamond"/>
              </w:rPr>
              <w:t>mpaired students.</w:t>
            </w:r>
          </w:p>
          <w:p w:rsidRPr="00EE2A98" w:rsidR="00FE26C0" w:rsidP="00FE26C0" w:rsidRDefault="00FE26C0" w14:paraId="1AE06991" wp14:textId="77777777">
            <w:pPr>
              <w:pStyle w:val="ListParagraph"/>
              <w:numPr>
                <w:ilvl w:val="0"/>
                <w:numId w:val="10"/>
              </w:numPr>
              <w:rPr>
                <w:rFonts w:ascii="Garamond" w:hAnsi="Garamond"/>
              </w:rPr>
            </w:pPr>
            <w:r w:rsidRPr="00EE2A98">
              <w:rPr>
                <w:rFonts w:ascii="Garamond" w:hAnsi="Garamond"/>
              </w:rPr>
              <w:t>Teachers will ensure that classrooms are quiet learning environments where possible and will dim lights to support students with sensory needs.</w:t>
            </w:r>
          </w:p>
          <w:p w:rsidRPr="009F34D3" w:rsidR="00FE26C0" w:rsidP="00FE26C0" w:rsidRDefault="00FE26C0" w14:paraId="12B6B731" wp14:textId="77777777">
            <w:pPr>
              <w:pStyle w:val="ListParagraph"/>
              <w:numPr>
                <w:ilvl w:val="0"/>
                <w:numId w:val="10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Students have the use of laptop if they have a </w:t>
            </w:r>
            <w:r w:rsidRPr="009F34D3">
              <w:rPr>
                <w:rFonts w:ascii="Garamond" w:hAnsi="Garamond"/>
              </w:rPr>
              <w:t>SEND n</w:t>
            </w:r>
            <w:r>
              <w:rPr>
                <w:rFonts w:ascii="Garamond" w:hAnsi="Garamond"/>
              </w:rPr>
              <w:t xml:space="preserve">eed </w:t>
            </w:r>
            <w:r w:rsidRPr="009F34D3">
              <w:rPr>
                <w:rFonts w:ascii="Garamond" w:hAnsi="Garamond"/>
              </w:rPr>
              <w:t>whereby use of a laptop supports them.</w:t>
            </w:r>
          </w:p>
          <w:p w:rsidR="00FE26C0" w:rsidP="00FE26C0" w:rsidRDefault="00FE26C0" w14:paraId="04309AD4" wp14:textId="77777777">
            <w:pPr>
              <w:pStyle w:val="ListParagraph"/>
              <w:numPr>
                <w:ilvl w:val="0"/>
                <w:numId w:val="10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Hearing impaired students are supported through use a radio aid and teachers ensure that students can lip read at all times during lessons.</w:t>
            </w:r>
          </w:p>
          <w:p w:rsidR="00FE26C0" w:rsidP="00FE26C0" w:rsidRDefault="00FE26C0" w14:paraId="3BB6AFE4" wp14:textId="77777777">
            <w:pPr>
              <w:pStyle w:val="ListParagraph"/>
              <w:numPr>
                <w:ilvl w:val="0"/>
                <w:numId w:val="10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Dyslexic students are encouraged to use coloured overlays when they are required to read long passages.</w:t>
            </w:r>
          </w:p>
          <w:p w:rsidRPr="005243FA" w:rsidR="00FE26C0" w:rsidP="00FE26C0" w:rsidRDefault="00FE26C0" w14:paraId="22DD2709" wp14:textId="77777777">
            <w:pPr>
              <w:pStyle w:val="ListParagraph"/>
              <w:numPr>
                <w:ilvl w:val="0"/>
                <w:numId w:val="10"/>
              </w:numPr>
              <w:rPr>
                <w:rFonts w:ascii="Garamond" w:hAnsi="Garamond"/>
              </w:rPr>
            </w:pPr>
            <w:r w:rsidRPr="005243FA">
              <w:rPr>
                <w:rFonts w:ascii="Garamond" w:hAnsi="Garamond"/>
              </w:rPr>
              <w:t xml:space="preserve">Use of dyslexic friendly fonts and coloured backgrounds used in PowerPoints/resources.  </w:t>
            </w:r>
          </w:p>
          <w:p w:rsidR="00FE26C0" w:rsidP="00FE26C0" w:rsidRDefault="00FE26C0" w14:paraId="27F27A71" wp14:textId="77777777">
            <w:pPr>
              <w:pStyle w:val="ListParagraph"/>
              <w:numPr>
                <w:ilvl w:val="0"/>
                <w:numId w:val="10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Students with ADHD are given movement breaks, fidget toys and lessons are ‘chunked’ to aid concentration. </w:t>
            </w:r>
          </w:p>
          <w:p w:rsidRPr="00B74451" w:rsidR="00FE26C0" w:rsidP="00FC0525" w:rsidRDefault="00FE26C0" w14:paraId="23E8EB36" wp14:textId="77777777">
            <w:pPr>
              <w:pStyle w:val="ListParagraph"/>
              <w:numPr>
                <w:ilvl w:val="0"/>
                <w:numId w:val="10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Students are seated according to their needs, students work with the </w:t>
            </w:r>
            <w:proofErr w:type="spellStart"/>
            <w:r>
              <w:rPr>
                <w:rFonts w:ascii="Garamond" w:hAnsi="Garamond"/>
              </w:rPr>
              <w:t>SENDCo</w:t>
            </w:r>
            <w:proofErr w:type="spellEnd"/>
            <w:r>
              <w:rPr>
                <w:rFonts w:ascii="Garamond" w:hAnsi="Garamond"/>
              </w:rPr>
              <w:t xml:space="preserve"> to decide upon this.</w:t>
            </w:r>
          </w:p>
        </w:tc>
        <w:tc>
          <w:tcPr>
            <w:tcW w:w="5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D12AE" w:rsidR="002D12AE" w:rsidP="002D12AE" w:rsidRDefault="002D12AE" w14:paraId="513276B9" wp14:textId="77777777">
            <w:pPr>
              <w:rPr>
                <w:rFonts w:ascii="Garamond" w:hAnsi="Garamond" w:eastAsia="Times New Roman" w:cs="Arial"/>
                <w:b/>
                <w:sz w:val="16"/>
                <w:szCs w:val="16"/>
              </w:rPr>
            </w:pPr>
            <w:r w:rsidRPr="002D12AE">
              <w:rPr>
                <w:rFonts w:ascii="Garamond" w:hAnsi="Garamond" w:eastAsia="Times New Roman" w:cs="Arial"/>
                <w:b/>
                <w:sz w:val="16"/>
                <w:szCs w:val="16"/>
              </w:rPr>
              <w:t>● Environment:</w:t>
            </w:r>
          </w:p>
          <w:p w:rsidRPr="002D12AE" w:rsidR="002D12AE" w:rsidP="002D12AE" w:rsidRDefault="002D12AE" w14:paraId="06C66249" wp14:textId="77777777">
            <w:pPr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</w:pPr>
            <w:r w:rsidRPr="002D12AE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>Interactive whiteboards are non-reflective to reduce glare.</w:t>
            </w:r>
          </w:p>
          <w:p w:rsidRPr="002D12AE" w:rsidR="002D12AE" w:rsidP="002D12AE" w:rsidRDefault="002D12AE" w14:paraId="7CDE44E8" wp14:textId="77777777">
            <w:pPr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</w:pPr>
            <w:r w:rsidRPr="002D12AE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>Teachers check that students can hear properly during lessons and assessments.</w:t>
            </w:r>
          </w:p>
          <w:p w:rsidRPr="002D12AE" w:rsidR="002D12AE" w:rsidP="002D12AE" w:rsidRDefault="002D12AE" w14:paraId="6B62F1B3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</w:p>
          <w:p w:rsidRPr="002D12AE" w:rsidR="002D12AE" w:rsidP="002D12AE" w:rsidRDefault="002D12AE" w14:paraId="545A3593" wp14:textId="77777777">
            <w:pPr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</w:pPr>
            <w:r w:rsidRPr="002D12AE">
              <w:rPr>
                <w:rFonts w:ascii="Garamond" w:hAnsi="Garamond" w:eastAsia="Times New Roman" w:cs="Arial"/>
                <w:sz w:val="16"/>
                <w:szCs w:val="16"/>
              </w:rPr>
              <w:t xml:space="preserve">● </w:t>
            </w:r>
            <w:r w:rsidRPr="002D12AE">
              <w:rPr>
                <w:rFonts w:ascii="Garamond" w:hAnsi="Garamond" w:eastAsia="Times New Roman" w:cs="Arial"/>
                <w:b/>
                <w:sz w:val="16"/>
                <w:szCs w:val="16"/>
              </w:rPr>
              <w:t>Resources:</w:t>
            </w:r>
          </w:p>
          <w:p w:rsidRPr="002D12AE" w:rsidR="002D12AE" w:rsidP="002D12AE" w:rsidRDefault="002D12AE" w14:paraId="51EB8D5B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  <w:r w:rsidRPr="002D12AE">
              <w:rPr>
                <w:rFonts w:ascii="Garamond" w:hAnsi="Garamond" w:eastAsia="Times New Roman" w:cs="Arial"/>
                <w:sz w:val="16"/>
                <w:szCs w:val="16"/>
              </w:rPr>
              <w:t>Individual whiteboards are available</w:t>
            </w:r>
          </w:p>
          <w:p w:rsidRPr="002D12AE" w:rsidR="002D12AE" w:rsidP="002D12AE" w:rsidRDefault="002D12AE" w14:paraId="2EAED56A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  <w:r w:rsidRPr="002D12AE">
              <w:rPr>
                <w:rFonts w:ascii="Garamond" w:hAnsi="Garamond" w:eastAsia="Times New Roman" w:cs="Arial"/>
                <w:sz w:val="16"/>
                <w:szCs w:val="16"/>
              </w:rPr>
              <w:t>A library corner/shelves contains a range of texts that will appeal to students who are meeting reading challenges. Include: highly visual texts</w:t>
            </w:r>
            <w:r w:rsidRPr="002D12AE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>", "</w:t>
            </w:r>
            <w:r w:rsidRPr="002D12AE">
              <w:rPr>
                <w:rFonts w:ascii="Garamond" w:hAnsi="Garamond" w:eastAsia="Times New Roman" w:cs="Arial"/>
                <w:sz w:val="16"/>
                <w:szCs w:val="16"/>
              </w:rPr>
              <w:t>newspapers</w:t>
            </w:r>
            <w:r w:rsidRPr="002D12AE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>", "</w:t>
            </w:r>
            <w:r w:rsidRPr="002D12AE">
              <w:rPr>
                <w:rFonts w:ascii="Garamond" w:hAnsi="Garamond" w:eastAsia="Times New Roman" w:cs="Arial"/>
                <w:sz w:val="16"/>
                <w:szCs w:val="16"/>
              </w:rPr>
              <w:t>comics</w:t>
            </w:r>
            <w:r w:rsidRPr="002D12AE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>", "</w:t>
            </w:r>
            <w:r w:rsidRPr="002D12AE">
              <w:rPr>
                <w:rFonts w:ascii="Garamond" w:hAnsi="Garamond" w:eastAsia="Times New Roman" w:cs="Arial"/>
                <w:sz w:val="16"/>
                <w:szCs w:val="16"/>
              </w:rPr>
              <w:t xml:space="preserve">instruction booklets” </w:t>
            </w:r>
            <w:r w:rsidRPr="002D12AE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 xml:space="preserve">and </w:t>
            </w:r>
            <w:r w:rsidRPr="002D12AE">
              <w:rPr>
                <w:rFonts w:ascii="Garamond" w:hAnsi="Garamond" w:eastAsia="Times New Roman" w:cs="Arial"/>
                <w:sz w:val="16"/>
                <w:szCs w:val="16"/>
              </w:rPr>
              <w:t>texts from popular culture including media and sport.</w:t>
            </w:r>
          </w:p>
          <w:p w:rsidRPr="002D12AE" w:rsidR="002D12AE" w:rsidP="002D12AE" w:rsidRDefault="002D12AE" w14:paraId="02F2C34E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</w:p>
          <w:p w:rsidRPr="002D12AE" w:rsidR="002D12AE" w:rsidP="002D12AE" w:rsidRDefault="002D12AE" w14:paraId="217A60CB" wp14:textId="77777777">
            <w:pPr>
              <w:rPr>
                <w:rFonts w:ascii="Garamond" w:hAnsi="Garamond" w:eastAsia="Times New Roman" w:cs="Arial"/>
                <w:b/>
                <w:sz w:val="16"/>
                <w:szCs w:val="16"/>
              </w:rPr>
            </w:pPr>
            <w:r w:rsidRPr="002D12AE">
              <w:rPr>
                <w:rFonts w:ascii="Garamond" w:hAnsi="Garamond" w:eastAsia="Times New Roman" w:cs="Arial"/>
                <w:b/>
                <w:sz w:val="16"/>
                <w:szCs w:val="16"/>
              </w:rPr>
              <w:t>● Displays:</w:t>
            </w:r>
          </w:p>
          <w:p w:rsidRPr="002D12AE" w:rsidR="002D12AE" w:rsidP="002D12AE" w:rsidRDefault="002D12AE" w14:paraId="5DECFA97" wp14:textId="77777777">
            <w:pPr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</w:pPr>
            <w:r w:rsidRPr="002D12AE">
              <w:rPr>
                <w:rFonts w:ascii="Garamond" w:hAnsi="Garamond" w:eastAsia="Times New Roman" w:cs="Arial"/>
                <w:sz w:val="16"/>
                <w:szCs w:val="16"/>
              </w:rPr>
              <w:t xml:space="preserve">They include </w:t>
            </w:r>
            <w:r w:rsidRPr="002D12AE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 xml:space="preserve">artefacts, students’ work, target language phrases/lexis, maps and plans, that value everyone’s contribution. </w:t>
            </w:r>
          </w:p>
          <w:p w:rsidRPr="002D12AE" w:rsidR="002D12AE" w:rsidP="002D12AE" w:rsidRDefault="002D12AE" w14:paraId="680A4E5D" wp14:textId="77777777">
            <w:pPr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</w:pPr>
          </w:p>
          <w:p w:rsidRPr="002D12AE" w:rsidR="002D12AE" w:rsidP="002D12AE" w:rsidRDefault="002D12AE" w14:paraId="6E6C2C2A" wp14:textId="77777777">
            <w:pPr>
              <w:rPr>
                <w:rFonts w:ascii="Garamond" w:hAnsi="Garamond" w:eastAsia="Times New Roman" w:cs="Arial"/>
                <w:b/>
                <w:sz w:val="16"/>
                <w:szCs w:val="16"/>
              </w:rPr>
            </w:pPr>
            <w:r w:rsidRPr="002D12AE">
              <w:rPr>
                <w:rFonts w:ascii="Garamond" w:hAnsi="Garamond" w:eastAsia="Times New Roman" w:cs="Arial"/>
                <w:b/>
                <w:sz w:val="16"/>
                <w:szCs w:val="16"/>
              </w:rPr>
              <w:t>● Multi-sensory approaches:</w:t>
            </w:r>
          </w:p>
          <w:p w:rsidRPr="002D12AE" w:rsidR="002D12AE" w:rsidP="002D12AE" w:rsidRDefault="002D12AE" w14:paraId="469B7064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  <w:r w:rsidRPr="002D12AE">
              <w:rPr>
                <w:rFonts w:ascii="Garamond" w:hAnsi="Garamond" w:eastAsia="Times New Roman" w:cs="Arial"/>
                <w:sz w:val="16"/>
                <w:szCs w:val="16"/>
              </w:rPr>
              <w:t>Words and phrases are reinforced with visual aids − for example, in a game with real objects, using puppets, video, picture flashcards and/or gestures. Films, interactive computer material, role-play, drama and high-quality artefacts contribute to effective language learning. These approaches are backed-up with songs, chants and repeated practice of social language learning.</w:t>
            </w:r>
          </w:p>
          <w:p w:rsidRPr="002D12AE" w:rsidR="002D12AE" w:rsidP="002D12AE" w:rsidRDefault="002D12AE" w14:paraId="19219836" wp14:textId="77777777">
            <w:pPr>
              <w:autoSpaceDE w:val="0"/>
              <w:autoSpaceDN w:val="0"/>
              <w:adjustRightInd w:val="0"/>
              <w:spacing w:line="221" w:lineRule="atLeast"/>
              <w:rPr>
                <w:rFonts w:ascii="Garamond" w:hAnsi="Garamond" w:eastAsia="Times New Roman" w:cs="Bliss"/>
                <w:b/>
                <w:bCs/>
                <w:color w:val="000000"/>
                <w:sz w:val="16"/>
                <w:szCs w:val="16"/>
              </w:rPr>
            </w:pPr>
          </w:p>
          <w:p w:rsidRPr="002D12AE" w:rsidR="002D12AE" w:rsidP="002D12AE" w:rsidRDefault="002D12AE" w14:paraId="094E7F9D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  <w:r w:rsidRPr="002D12AE">
              <w:rPr>
                <w:rFonts w:ascii="Garamond" w:hAnsi="Garamond" w:eastAsia="Times New Roman" w:cs="Arial"/>
                <w:sz w:val="16"/>
                <w:szCs w:val="16"/>
              </w:rPr>
              <w:t xml:space="preserve">● </w:t>
            </w:r>
            <w:r w:rsidRPr="002D12AE">
              <w:rPr>
                <w:rFonts w:ascii="Garamond" w:hAnsi="Garamond" w:eastAsia="Times New Roman" w:cs="Arial"/>
                <w:b/>
                <w:sz w:val="16"/>
                <w:szCs w:val="16"/>
              </w:rPr>
              <w:t>Assessments:</w:t>
            </w:r>
          </w:p>
          <w:p w:rsidRPr="002D12AE" w:rsidR="002D12AE" w:rsidP="002D12AE" w:rsidRDefault="002D12AE" w14:paraId="23DEA142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  <w:r w:rsidRPr="002D12AE">
              <w:rPr>
                <w:rFonts w:ascii="Garamond" w:hAnsi="Garamond" w:eastAsia="Times New Roman" w:cs="Arial"/>
                <w:sz w:val="16"/>
                <w:szCs w:val="16"/>
              </w:rPr>
              <w:t>Teachers are live-speakers when students sit listening assessments and examinations.</w:t>
            </w:r>
          </w:p>
          <w:p w:rsidRPr="002D12AE" w:rsidR="002D12AE" w:rsidP="002D12AE" w:rsidRDefault="002D12AE" w14:paraId="296FEF7D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</w:p>
          <w:p w:rsidRPr="002D12AE" w:rsidR="002D12AE" w:rsidP="002D12AE" w:rsidRDefault="002D12AE" w14:paraId="4ED74BC8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  <w:r w:rsidRPr="002D12AE">
              <w:rPr>
                <w:rFonts w:ascii="Garamond" w:hAnsi="Garamond" w:eastAsia="Times New Roman" w:cs="Arial"/>
                <w:sz w:val="16"/>
                <w:szCs w:val="16"/>
              </w:rPr>
              <w:t xml:space="preserve">● </w:t>
            </w:r>
            <w:r w:rsidRPr="002D12AE">
              <w:rPr>
                <w:rFonts w:ascii="Garamond" w:hAnsi="Garamond" w:eastAsia="Times New Roman" w:cs="Arial"/>
                <w:b/>
                <w:sz w:val="16"/>
                <w:szCs w:val="16"/>
              </w:rPr>
              <w:t>Reviewing progress:</w:t>
            </w:r>
          </w:p>
          <w:p w:rsidRPr="00B74451" w:rsidR="00FE26C0" w:rsidP="002D12AE" w:rsidRDefault="002D12AE" w14:paraId="3ECACCCF" wp14:textId="77777777">
            <w:pPr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</w:pPr>
            <w:r w:rsidRPr="002D12AE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>Discussing learning from errors and misconceptions prevents students becoming inhibited by fear of making mistakes.</w:t>
            </w:r>
          </w:p>
        </w:tc>
      </w:tr>
    </w:tbl>
    <w:p xmlns:wp14="http://schemas.microsoft.com/office/word/2010/wordml" w:rsidR="003049E1" w:rsidP="00DA2E4E" w:rsidRDefault="003049E1" w14:paraId="7194DBDC" wp14:textId="77777777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p xmlns:wp14="http://schemas.microsoft.com/office/word/2010/wordml" w:rsidRPr="00DA2E4E" w:rsidR="00F72C1D" w:rsidP="00DA2E4E" w:rsidRDefault="00266CAB" w14:paraId="2F48B0D3" wp14:textId="77777777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DA2E4E">
        <w:rPr>
          <w:rFonts w:ascii="Garamond" w:hAnsi="Garamond"/>
          <w:b/>
          <w:sz w:val="24"/>
        </w:rPr>
        <w:t>If you have any questions about this Learning Overview, please contact the named Teacher above.</w:t>
      </w:r>
    </w:p>
    <w:sectPr w:rsidRPr="00DA2E4E" w:rsidR="00F72C1D" w:rsidSect="00872BA8">
      <w:pgSz w:w="11906" w:h="16838" w:orient="portrait"/>
      <w:pgMar w:top="709" w:right="709" w:bottom="144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D652C3" w:rsidP="00D652C3" w:rsidRDefault="00D652C3" w14:paraId="769D0D3C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D652C3" w:rsidP="00D652C3" w:rsidRDefault="00D652C3" w14:paraId="54CD245A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lis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D652C3" w:rsidP="00D652C3" w:rsidRDefault="00D652C3" w14:paraId="1231BE67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D652C3" w:rsidP="00D652C3" w:rsidRDefault="00D652C3" w14:paraId="36FEB5B0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70E97"/>
    <w:multiLevelType w:val="hybridMultilevel"/>
    <w:tmpl w:val="C91A90BA"/>
    <w:lvl w:ilvl="0" w:tplc="0C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4F96119"/>
    <w:multiLevelType w:val="hybridMultilevel"/>
    <w:tmpl w:val="6F1A94B4"/>
    <w:lvl w:ilvl="0" w:tplc="0C0C0001">
      <w:start w:val="1"/>
      <w:numFmt w:val="bullet"/>
      <w:lvlText w:val=""/>
      <w:lvlJc w:val="left"/>
      <w:pPr>
        <w:ind w:left="892" w:hanging="360"/>
      </w:pPr>
      <w:rPr>
        <w:rFonts w:hint="default" w:ascii="Symbol" w:hAnsi="Symbol"/>
      </w:rPr>
    </w:lvl>
    <w:lvl w:ilvl="1" w:tplc="0C0C0003" w:tentative="1">
      <w:start w:val="1"/>
      <w:numFmt w:val="bullet"/>
      <w:lvlText w:val="o"/>
      <w:lvlJc w:val="left"/>
      <w:pPr>
        <w:ind w:left="1612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332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3052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772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492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212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932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652" w:hanging="360"/>
      </w:pPr>
      <w:rPr>
        <w:rFonts w:hint="default" w:ascii="Wingdings" w:hAnsi="Wingdings"/>
      </w:rPr>
    </w:lvl>
  </w:abstractNum>
  <w:abstractNum w:abstractNumId="2" w15:restartNumberingAfterBreak="0">
    <w:nsid w:val="417E482E"/>
    <w:multiLevelType w:val="hybridMultilevel"/>
    <w:tmpl w:val="E7E0152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463D4706"/>
    <w:multiLevelType w:val="hybridMultilevel"/>
    <w:tmpl w:val="E856D39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7E43DFD"/>
    <w:multiLevelType w:val="hybridMultilevel"/>
    <w:tmpl w:val="5908D93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76039E5"/>
    <w:multiLevelType w:val="hybridMultilevel"/>
    <w:tmpl w:val="8A44D3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4431A79"/>
    <w:multiLevelType w:val="hybridMultilevel"/>
    <w:tmpl w:val="8796E9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9CE4FA3"/>
    <w:multiLevelType w:val="hybridMultilevel"/>
    <w:tmpl w:val="A6E676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3DE6754"/>
    <w:multiLevelType w:val="hybridMultilevel"/>
    <w:tmpl w:val="A016081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FE83A8F"/>
    <w:multiLevelType w:val="hybridMultilevel"/>
    <w:tmpl w:val="85964C1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5"/>
  </w:num>
  <w:num w:numId="5">
    <w:abstractNumId w:val="8"/>
  </w:num>
  <w:num w:numId="6">
    <w:abstractNumId w:val="7"/>
  </w:num>
  <w:num w:numId="7">
    <w:abstractNumId w:val="4"/>
  </w:num>
  <w:num w:numId="8">
    <w:abstractNumId w:val="0"/>
  </w:num>
  <w:num w:numId="9">
    <w:abstractNumId w:val="1"/>
  </w:num>
  <w:num w:numId="10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C1D"/>
    <w:rsid w:val="0016572C"/>
    <w:rsid w:val="001662CA"/>
    <w:rsid w:val="001C1E18"/>
    <w:rsid w:val="00254A1B"/>
    <w:rsid w:val="0026628B"/>
    <w:rsid w:val="00266CAB"/>
    <w:rsid w:val="002C0A59"/>
    <w:rsid w:val="002D12AE"/>
    <w:rsid w:val="003049E1"/>
    <w:rsid w:val="00321B55"/>
    <w:rsid w:val="003A475C"/>
    <w:rsid w:val="0043045B"/>
    <w:rsid w:val="00451D1B"/>
    <w:rsid w:val="004F4F94"/>
    <w:rsid w:val="0052624A"/>
    <w:rsid w:val="005518B3"/>
    <w:rsid w:val="005728AF"/>
    <w:rsid w:val="005D25E9"/>
    <w:rsid w:val="005F40CC"/>
    <w:rsid w:val="00627125"/>
    <w:rsid w:val="00684D65"/>
    <w:rsid w:val="006E6875"/>
    <w:rsid w:val="00711236"/>
    <w:rsid w:val="00713B73"/>
    <w:rsid w:val="007579A4"/>
    <w:rsid w:val="007E585F"/>
    <w:rsid w:val="00814418"/>
    <w:rsid w:val="00872BA8"/>
    <w:rsid w:val="008A1D34"/>
    <w:rsid w:val="008D1A8B"/>
    <w:rsid w:val="00927F67"/>
    <w:rsid w:val="00955140"/>
    <w:rsid w:val="00A02873"/>
    <w:rsid w:val="00A119D3"/>
    <w:rsid w:val="00A377F6"/>
    <w:rsid w:val="00A56B76"/>
    <w:rsid w:val="00AA2F9F"/>
    <w:rsid w:val="00AD5ABB"/>
    <w:rsid w:val="00B41A49"/>
    <w:rsid w:val="00B57197"/>
    <w:rsid w:val="00B74451"/>
    <w:rsid w:val="00B81FEA"/>
    <w:rsid w:val="00BA195A"/>
    <w:rsid w:val="00BA7220"/>
    <w:rsid w:val="00BB14AF"/>
    <w:rsid w:val="00C27EBE"/>
    <w:rsid w:val="00C56E3B"/>
    <w:rsid w:val="00C773B1"/>
    <w:rsid w:val="00CF127B"/>
    <w:rsid w:val="00D652C3"/>
    <w:rsid w:val="00D8072F"/>
    <w:rsid w:val="00DA2E4E"/>
    <w:rsid w:val="00E029C9"/>
    <w:rsid w:val="00E70684"/>
    <w:rsid w:val="00EB5D11"/>
    <w:rsid w:val="00EF6DAB"/>
    <w:rsid w:val="00F13772"/>
    <w:rsid w:val="00F21442"/>
    <w:rsid w:val="00F71DE7"/>
    <w:rsid w:val="00F72C1D"/>
    <w:rsid w:val="00FA1D0C"/>
    <w:rsid w:val="00FE26C0"/>
    <w:rsid w:val="4EA89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B35F4"/>
  <w15:docId w15:val="{AADBB4ED-EB81-43E3-B57C-DCF398A101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Default" w:customStyle="1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21B55"/>
    <w:rPr>
      <w:color w:val="0563C1" w:themeColor="hyperlink"/>
      <w:u w:val="single"/>
    </w:rPr>
  </w:style>
  <w:style w:type="character" w:styleId="A6" w:customStyle="1">
    <w:name w:val="A6"/>
    <w:uiPriority w:val="99"/>
    <w:rsid w:val="002D12AE"/>
    <w:rPr>
      <w:color w:val="000000"/>
    </w:rPr>
  </w:style>
  <w:style w:type="paragraph" w:styleId="Pa10" w:customStyle="1">
    <w:name w:val="Pa10"/>
    <w:basedOn w:val="Normal"/>
    <w:next w:val="Normal"/>
    <w:uiPriority w:val="99"/>
    <w:rsid w:val="002D12AE"/>
    <w:pPr>
      <w:autoSpaceDE w:val="0"/>
      <w:autoSpaceDN w:val="0"/>
      <w:adjustRightInd w:val="0"/>
      <w:spacing w:after="0" w:line="221" w:lineRule="atLeast"/>
    </w:pPr>
    <w:rPr>
      <w:rFonts w:ascii="Bliss" w:hAnsi="Bliss" w:eastAsia="Times New Roman" w:cs="Arial"/>
      <w:sz w:val="24"/>
      <w:szCs w:val="24"/>
    </w:rPr>
  </w:style>
  <w:style w:type="paragraph" w:styleId="NoSpacing">
    <w:name w:val="No Spacing"/>
    <w:uiPriority w:val="1"/>
    <w:qFormat/>
    <w:rsid w:val="002D12AE"/>
    <w:pPr>
      <w:spacing w:after="0" w:line="240" w:lineRule="auto"/>
    </w:pPr>
    <w:rPr>
      <w:rFonts w:eastAsia="Times New Roman" w:cs="Arial"/>
    </w:rPr>
  </w:style>
  <w:style w:type="paragraph" w:styleId="Header">
    <w:name w:val="header"/>
    <w:basedOn w:val="Normal"/>
    <w:link w:val="HeaderChar"/>
    <w:uiPriority w:val="99"/>
    <w:unhideWhenUsed/>
    <w:rsid w:val="00D652C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652C3"/>
  </w:style>
  <w:style w:type="paragraph" w:styleId="Footer">
    <w:name w:val="footer"/>
    <w:basedOn w:val="Normal"/>
    <w:link w:val="FooterChar"/>
    <w:uiPriority w:val="99"/>
    <w:unhideWhenUsed/>
    <w:rsid w:val="00D652C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652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46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4.xml" Id="rId15" /><Relationship Type="http://schemas.openxmlformats.org/officeDocument/2006/relationships/hyperlink" Target="http://www.languagesonline.org.uk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://www.linguascope.com" TargetMode="External" Id="rId9" /><Relationship Type="http://schemas.openxmlformats.org/officeDocument/2006/relationships/customXml" Target="../customXml/item3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45BA1DF891634BA95DC4DBBB50E79E" ma:contentTypeVersion="14" ma:contentTypeDescription="Create a new document." ma:contentTypeScope="" ma:versionID="e968112e9da21aec8690e4d29bc15a33">
  <xsd:schema xmlns:xsd="http://www.w3.org/2001/XMLSchema" xmlns:xs="http://www.w3.org/2001/XMLSchema" xmlns:p="http://schemas.microsoft.com/office/2006/metadata/properties" xmlns:ns2="a9c9489e-4377-4fde-943a-e3f76249de00" xmlns:ns3="5e612636-94e7-452e-900c-8327f84cf55e" targetNamespace="http://schemas.microsoft.com/office/2006/metadata/properties" ma:root="true" ma:fieldsID="a5e4d165456e84b57431620f1d8e85dc" ns2:_="" ns3:_="">
    <xsd:import namespace="a9c9489e-4377-4fde-943a-e3f76249de00"/>
    <xsd:import namespace="5e612636-94e7-452e-900c-8327f84cf5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Newcoverworkupload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9489e-4377-4fde-943a-e3f76249d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06535e9-1b65-4d4e-9411-dfb2ae5bf0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Newcoverworkuploaded" ma:index="21" nillable="true" ma:displayName="New cover work uploaded" ma:default="0" ma:format="Dropdown" ma:internalName="Newcoverworkupload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12636-94e7-452e-900c-8327f84cf55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7460b97-1de0-403c-abb4-89c62e97b8be}" ma:internalName="TaxCatchAll" ma:showField="CatchAllData" ma:web="5e612636-94e7-452e-900c-8327f84cf5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c9489e-4377-4fde-943a-e3f76249de00">
      <Terms xmlns="http://schemas.microsoft.com/office/infopath/2007/PartnerControls"/>
    </lcf76f155ced4ddcb4097134ff3c332f>
    <TaxCatchAll xmlns="5e612636-94e7-452e-900c-8327f84cf55e" xsi:nil="true"/>
    <Newcoverworkuploaded xmlns="a9c9489e-4377-4fde-943a-e3f76249de00">false</Newcoverworkuploaded>
  </documentManagement>
</p:properties>
</file>

<file path=customXml/itemProps1.xml><?xml version="1.0" encoding="utf-8"?>
<ds:datastoreItem xmlns:ds="http://schemas.openxmlformats.org/officeDocument/2006/customXml" ds:itemID="{3ADCB830-FFD0-4994-938B-A6CD2CF343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271FFC-E313-4FD3-9838-123A36FF90A2}"/>
</file>

<file path=customXml/itemProps3.xml><?xml version="1.0" encoding="utf-8"?>
<ds:datastoreItem xmlns:ds="http://schemas.openxmlformats.org/officeDocument/2006/customXml" ds:itemID="{40F69BC5-9E00-4603-A693-A721D40C4E8A}"/>
</file>

<file path=customXml/itemProps4.xml><?xml version="1.0" encoding="utf-8"?>
<ds:datastoreItem xmlns:ds="http://schemas.openxmlformats.org/officeDocument/2006/customXml" ds:itemID="{EEDD3A6E-ED18-4982-9158-94C179D9814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Scott</dc:creator>
  <cp:keywords/>
  <dc:description/>
  <cp:lastModifiedBy>T Fujii</cp:lastModifiedBy>
  <cp:revision>18</cp:revision>
  <cp:lastPrinted>2022-07-05T12:49:00Z</cp:lastPrinted>
  <dcterms:created xsi:type="dcterms:W3CDTF">2022-06-23T12:42:00Z</dcterms:created>
  <dcterms:modified xsi:type="dcterms:W3CDTF">2026-06-12T08:27:46Z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0x0101004145BA1DF891634BA95DC4DBBB50E79E</vt:lpwstr>
  </property>
  <property fmtid="{D5CDD505-2E9C-101B-9397-08002B2CF9AE}" pid="3" name="Order">
    <vt:r8>136900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